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3C1DC1" w14:textId="77777777" w:rsidR="002340D4" w:rsidRDefault="002340D4">
      <w:pPr>
        <w:jc w:val="center"/>
        <w:rPr>
          <w:rFonts w:ascii="Arial" w:hAnsi="Arial" w:cs="Arial"/>
          <w:sz w:val="32"/>
          <w:szCs w:val="32"/>
          <w:lang w:val="en-AU"/>
        </w:rPr>
      </w:pPr>
    </w:p>
    <w:p w14:paraId="004E3D33" w14:textId="77777777" w:rsidR="002340D4" w:rsidRDefault="002340D4">
      <w:pPr>
        <w:jc w:val="center"/>
        <w:rPr>
          <w:rFonts w:ascii="Arial" w:hAnsi="Arial" w:cs="Arial"/>
          <w:sz w:val="32"/>
          <w:szCs w:val="32"/>
          <w:lang w:val="en-AU"/>
        </w:rPr>
      </w:pPr>
    </w:p>
    <w:p w14:paraId="548E76F6" w14:textId="77777777" w:rsidR="002340D4" w:rsidRDefault="002340D4">
      <w:pPr>
        <w:jc w:val="center"/>
        <w:rPr>
          <w:rFonts w:ascii="Arial" w:hAnsi="Arial" w:cs="Arial"/>
          <w:sz w:val="32"/>
          <w:szCs w:val="32"/>
          <w:lang w:val="en-AU"/>
        </w:rPr>
      </w:pPr>
    </w:p>
    <w:p w14:paraId="7876A65D" w14:textId="77777777" w:rsidR="002340D4" w:rsidRDefault="002340D4">
      <w:pPr>
        <w:jc w:val="center"/>
        <w:rPr>
          <w:rFonts w:ascii="Arial" w:hAnsi="Arial" w:cs="Arial"/>
          <w:sz w:val="32"/>
          <w:szCs w:val="32"/>
          <w:lang w:val="en-AU"/>
        </w:rPr>
      </w:pPr>
    </w:p>
    <w:p w14:paraId="7AD934B1" w14:textId="77777777" w:rsidR="002340D4" w:rsidRDefault="002340D4">
      <w:pPr>
        <w:jc w:val="center"/>
        <w:rPr>
          <w:rFonts w:ascii="Arial" w:hAnsi="Arial" w:cs="Arial"/>
          <w:sz w:val="32"/>
          <w:szCs w:val="32"/>
          <w:lang w:val="en-AU"/>
        </w:rPr>
      </w:pPr>
    </w:p>
    <w:p w14:paraId="79C774B1" w14:textId="77777777" w:rsidR="002340D4" w:rsidRDefault="002340D4">
      <w:pPr>
        <w:jc w:val="center"/>
        <w:rPr>
          <w:rFonts w:ascii="Arial" w:hAnsi="Arial" w:cs="Arial"/>
          <w:sz w:val="32"/>
          <w:szCs w:val="32"/>
          <w:lang w:val="en-AU"/>
        </w:rPr>
      </w:pPr>
    </w:p>
    <w:p w14:paraId="73D49705" w14:textId="77777777" w:rsidR="002340D4" w:rsidRDefault="002340D4">
      <w:pPr>
        <w:jc w:val="center"/>
        <w:rPr>
          <w:rFonts w:ascii="Arial" w:hAnsi="Arial" w:cs="Arial"/>
          <w:sz w:val="32"/>
          <w:szCs w:val="32"/>
          <w:lang w:val="en-AU"/>
        </w:rPr>
      </w:pPr>
    </w:p>
    <w:p w14:paraId="3DB28A3C" w14:textId="77777777" w:rsidR="002340D4" w:rsidRDefault="002340D4">
      <w:pPr>
        <w:pStyle w:val="Nadpis2"/>
      </w:pPr>
      <w:r>
        <w:t>Air Carrier Manual</w:t>
      </w:r>
    </w:p>
    <w:p w14:paraId="056DFD89" w14:textId="77777777" w:rsidR="002340D4" w:rsidRDefault="002340D4">
      <w:pPr>
        <w:jc w:val="center"/>
        <w:rPr>
          <w:rFonts w:ascii="Arial" w:hAnsi="Arial" w:cs="Arial"/>
          <w:sz w:val="32"/>
          <w:szCs w:val="32"/>
          <w:lang w:val="en-AU"/>
        </w:rPr>
      </w:pPr>
    </w:p>
    <w:p w14:paraId="67A42D29" w14:textId="77777777" w:rsidR="002340D4" w:rsidRDefault="002340D4">
      <w:pPr>
        <w:jc w:val="center"/>
        <w:rPr>
          <w:rFonts w:ascii="Arial" w:hAnsi="Arial" w:cs="Arial"/>
          <w:sz w:val="32"/>
          <w:szCs w:val="32"/>
          <w:lang w:val="en-AU"/>
        </w:rPr>
      </w:pPr>
    </w:p>
    <w:p w14:paraId="2065672C" w14:textId="77777777" w:rsidR="002340D4" w:rsidRDefault="002340D4">
      <w:pPr>
        <w:pStyle w:val="Nadpis3"/>
      </w:pPr>
      <w:r>
        <w:t>Passenger Data provision</w:t>
      </w:r>
    </w:p>
    <w:p w14:paraId="6D33BE53" w14:textId="77777777" w:rsidR="002340D4" w:rsidRDefault="002340D4">
      <w:pPr>
        <w:jc w:val="center"/>
        <w:rPr>
          <w:rFonts w:ascii="Arial" w:hAnsi="Arial" w:cs="Arial"/>
          <w:sz w:val="32"/>
          <w:szCs w:val="32"/>
          <w:lang w:val="en-AU"/>
        </w:rPr>
      </w:pPr>
    </w:p>
    <w:p w14:paraId="751970F5" w14:textId="77777777" w:rsidR="002340D4" w:rsidRDefault="002340D4">
      <w:pPr>
        <w:jc w:val="center"/>
        <w:rPr>
          <w:rFonts w:ascii="Arial" w:hAnsi="Arial" w:cs="Arial"/>
          <w:sz w:val="32"/>
          <w:szCs w:val="32"/>
          <w:lang w:val="en-AU"/>
        </w:rPr>
      </w:pPr>
    </w:p>
    <w:p w14:paraId="6C0F5C1D" w14:textId="77777777" w:rsidR="002340D4" w:rsidRDefault="002340D4">
      <w:pPr>
        <w:jc w:val="center"/>
        <w:rPr>
          <w:rFonts w:ascii="Arial" w:hAnsi="Arial" w:cs="Arial"/>
          <w:sz w:val="32"/>
          <w:szCs w:val="32"/>
          <w:lang w:val="en-AU"/>
        </w:rPr>
      </w:pPr>
    </w:p>
    <w:p w14:paraId="244DC125" w14:textId="77777777" w:rsidR="002340D4" w:rsidRDefault="0043511D">
      <w:pPr>
        <w:jc w:val="center"/>
        <w:rPr>
          <w:rFonts w:ascii="Arial" w:hAnsi="Arial" w:cs="Arial"/>
          <w:sz w:val="32"/>
          <w:szCs w:val="32"/>
          <w:lang w:val="en-AU"/>
        </w:rPr>
      </w:pPr>
      <w:r>
        <w:rPr>
          <w:rFonts w:ascii="Arial" w:hAnsi="Arial" w:cs="Arial"/>
          <w:noProof/>
          <w:sz w:val="32"/>
          <w:szCs w:val="32"/>
        </w:rPr>
        <w:drawing>
          <wp:inline distT="0" distB="0" distL="0" distR="0" wp14:anchorId="5B06DED8" wp14:editId="319FF8FC">
            <wp:extent cx="2009775" cy="2362200"/>
            <wp:effectExtent l="19050" t="0" r="9525" b="0"/>
            <wp:docPr id="1" name="obrázek 1" descr="Znak_S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_SCP"/>
                    <pic:cNvPicPr>
                      <a:picLocks noChangeAspect="1" noChangeArrowheads="1"/>
                    </pic:cNvPicPr>
                  </pic:nvPicPr>
                  <pic:blipFill>
                    <a:blip r:embed="rId8" cstate="print"/>
                    <a:srcRect/>
                    <a:stretch>
                      <a:fillRect/>
                    </a:stretch>
                  </pic:blipFill>
                  <pic:spPr bwMode="auto">
                    <a:xfrm>
                      <a:off x="0" y="0"/>
                      <a:ext cx="2009775" cy="2362200"/>
                    </a:xfrm>
                    <a:prstGeom prst="rect">
                      <a:avLst/>
                    </a:prstGeom>
                    <a:noFill/>
                    <a:ln w="9525">
                      <a:noFill/>
                      <a:miter lim="800000"/>
                      <a:headEnd/>
                      <a:tailEnd/>
                    </a:ln>
                  </pic:spPr>
                </pic:pic>
              </a:graphicData>
            </a:graphic>
          </wp:inline>
        </w:drawing>
      </w:r>
    </w:p>
    <w:p w14:paraId="55F75E9D" w14:textId="77777777" w:rsidR="002340D4" w:rsidRDefault="002340D4">
      <w:pPr>
        <w:jc w:val="center"/>
        <w:rPr>
          <w:rFonts w:ascii="Arial" w:hAnsi="Arial" w:cs="Arial"/>
          <w:sz w:val="32"/>
          <w:szCs w:val="32"/>
          <w:lang w:val="en-AU"/>
        </w:rPr>
      </w:pPr>
    </w:p>
    <w:p w14:paraId="0DF59364" w14:textId="77777777" w:rsidR="002340D4" w:rsidRDefault="002340D4">
      <w:pPr>
        <w:jc w:val="center"/>
        <w:rPr>
          <w:rFonts w:ascii="Arial" w:hAnsi="Arial" w:cs="Arial"/>
          <w:sz w:val="32"/>
          <w:szCs w:val="32"/>
          <w:lang w:val="en-AU"/>
        </w:rPr>
      </w:pPr>
    </w:p>
    <w:p w14:paraId="21241B74" w14:textId="77777777" w:rsidR="002340D4" w:rsidRDefault="002340D4">
      <w:pPr>
        <w:jc w:val="center"/>
        <w:rPr>
          <w:rFonts w:ascii="Arial" w:hAnsi="Arial" w:cs="Arial"/>
          <w:sz w:val="32"/>
          <w:szCs w:val="32"/>
          <w:lang w:val="en-AU"/>
        </w:rPr>
      </w:pPr>
    </w:p>
    <w:p w14:paraId="013DE67E" w14:textId="77777777" w:rsidR="002340D4" w:rsidRDefault="002340D4">
      <w:pPr>
        <w:jc w:val="center"/>
        <w:rPr>
          <w:rFonts w:ascii="Arial" w:hAnsi="Arial" w:cs="Arial"/>
          <w:sz w:val="32"/>
          <w:szCs w:val="32"/>
          <w:lang w:val="en-AU"/>
        </w:rPr>
      </w:pPr>
    </w:p>
    <w:p w14:paraId="3EC02FD6" w14:textId="77777777" w:rsidR="002340D4" w:rsidRDefault="002340D4">
      <w:pPr>
        <w:jc w:val="center"/>
        <w:rPr>
          <w:rFonts w:ascii="Arial" w:hAnsi="Arial" w:cs="Arial"/>
          <w:sz w:val="32"/>
          <w:szCs w:val="32"/>
          <w:lang w:val="en-AU"/>
        </w:rPr>
      </w:pPr>
    </w:p>
    <w:p w14:paraId="6DF80A32" w14:textId="77777777" w:rsidR="002340D4" w:rsidRDefault="002340D4">
      <w:pPr>
        <w:jc w:val="center"/>
        <w:rPr>
          <w:rFonts w:ascii="Arial" w:hAnsi="Arial" w:cs="Arial"/>
          <w:sz w:val="32"/>
          <w:szCs w:val="32"/>
          <w:lang w:val="en-AU"/>
        </w:rPr>
      </w:pPr>
    </w:p>
    <w:p w14:paraId="5FAC0338" w14:textId="77777777" w:rsidR="002340D4" w:rsidRDefault="002340D4">
      <w:pPr>
        <w:jc w:val="center"/>
        <w:rPr>
          <w:rFonts w:ascii="Arial" w:hAnsi="Arial" w:cs="Arial"/>
          <w:lang w:val="en-AU"/>
        </w:rPr>
      </w:pPr>
    </w:p>
    <w:p w14:paraId="65045A47" w14:textId="77777777" w:rsidR="002340D4" w:rsidRPr="000656B0" w:rsidRDefault="002340D4">
      <w:pPr>
        <w:jc w:val="center"/>
        <w:rPr>
          <w:rFonts w:ascii="Arial" w:hAnsi="Arial" w:cs="Arial"/>
          <w:lang w:val="en-AU"/>
        </w:rPr>
      </w:pPr>
    </w:p>
    <w:p w14:paraId="730834F3" w14:textId="77777777" w:rsidR="002340D4" w:rsidRDefault="002340D4">
      <w:pPr>
        <w:jc w:val="center"/>
        <w:rPr>
          <w:rFonts w:ascii="Arial" w:hAnsi="Arial" w:cs="Arial"/>
          <w:iCs/>
          <w:sz w:val="28"/>
          <w:szCs w:val="32"/>
          <w:lang w:val="en-AU"/>
        </w:rPr>
      </w:pPr>
    </w:p>
    <w:p w14:paraId="1CE44258" w14:textId="25FFBEC4" w:rsidR="002340D4" w:rsidRDefault="00827304">
      <w:pPr>
        <w:jc w:val="center"/>
        <w:rPr>
          <w:rFonts w:ascii="Arial" w:hAnsi="Arial" w:cs="Arial"/>
          <w:iCs/>
          <w:sz w:val="28"/>
          <w:szCs w:val="32"/>
          <w:lang w:val="en-AU"/>
        </w:rPr>
      </w:pPr>
      <w:r>
        <w:rPr>
          <w:rFonts w:ascii="Arial" w:hAnsi="Arial" w:cs="Arial"/>
          <w:iCs/>
          <w:sz w:val="28"/>
          <w:szCs w:val="32"/>
          <w:lang w:val="en-AU"/>
        </w:rPr>
        <w:t>Prague 20</w:t>
      </w:r>
      <w:r w:rsidR="004573EF">
        <w:rPr>
          <w:rFonts w:ascii="Arial" w:hAnsi="Arial" w:cs="Arial"/>
          <w:iCs/>
          <w:sz w:val="28"/>
          <w:szCs w:val="32"/>
          <w:lang w:val="en-AU"/>
        </w:rPr>
        <w:t>2</w:t>
      </w:r>
      <w:r w:rsidR="004A58F9">
        <w:rPr>
          <w:rFonts w:ascii="Arial" w:hAnsi="Arial" w:cs="Arial"/>
          <w:iCs/>
          <w:sz w:val="28"/>
          <w:szCs w:val="32"/>
          <w:lang w:val="en-AU"/>
        </w:rPr>
        <w:t>5</w:t>
      </w:r>
    </w:p>
    <w:p w14:paraId="7BD1EB61" w14:textId="77777777" w:rsidR="002340D4" w:rsidRDefault="002340D4">
      <w:pPr>
        <w:jc w:val="center"/>
        <w:rPr>
          <w:rFonts w:ascii="Arial" w:hAnsi="Arial" w:cs="Arial"/>
          <w:iCs/>
          <w:sz w:val="28"/>
          <w:szCs w:val="32"/>
          <w:lang w:val="en-AU"/>
        </w:rPr>
      </w:pPr>
    </w:p>
    <w:p w14:paraId="3F3FD808" w14:textId="21A30CA0" w:rsidR="002340D4" w:rsidRDefault="00DA7C12">
      <w:pPr>
        <w:jc w:val="center"/>
        <w:rPr>
          <w:rFonts w:ascii="Arial" w:hAnsi="Arial" w:cs="Arial"/>
          <w:i/>
          <w:sz w:val="32"/>
          <w:szCs w:val="32"/>
          <w:lang w:val="en-AU"/>
        </w:rPr>
      </w:pPr>
      <w:r>
        <w:rPr>
          <w:rFonts w:ascii="Arial" w:hAnsi="Arial" w:cs="Arial"/>
          <w:iCs/>
          <w:sz w:val="28"/>
          <w:szCs w:val="32"/>
          <w:lang w:val="en-AU"/>
        </w:rPr>
        <w:t>Version</w:t>
      </w:r>
      <w:r w:rsidR="00827304">
        <w:rPr>
          <w:rFonts w:ascii="Arial" w:hAnsi="Arial" w:cs="Arial"/>
          <w:iCs/>
          <w:sz w:val="28"/>
          <w:szCs w:val="32"/>
          <w:lang w:val="en-AU"/>
        </w:rPr>
        <w:t xml:space="preserve"> </w:t>
      </w:r>
      <w:r w:rsidR="00827304" w:rsidRPr="000656B0">
        <w:rPr>
          <w:rFonts w:ascii="Arial" w:hAnsi="Arial" w:cs="Arial"/>
          <w:iCs/>
          <w:sz w:val="28"/>
          <w:szCs w:val="32"/>
          <w:lang w:val="en-AU"/>
        </w:rPr>
        <w:t>1.</w:t>
      </w:r>
      <w:r w:rsidR="004A58F9">
        <w:rPr>
          <w:rFonts w:ascii="Arial" w:hAnsi="Arial" w:cs="Arial"/>
          <w:iCs/>
          <w:sz w:val="28"/>
          <w:szCs w:val="32"/>
          <w:lang w:val="en-AU"/>
        </w:rPr>
        <w:t>8</w:t>
      </w:r>
      <w:r w:rsidR="002340D4">
        <w:rPr>
          <w:rFonts w:ascii="Arial" w:hAnsi="Arial" w:cs="Arial"/>
          <w:i/>
          <w:sz w:val="32"/>
          <w:szCs w:val="32"/>
          <w:lang w:val="en-AU"/>
        </w:rPr>
        <w:br w:type="page"/>
      </w:r>
      <w:bookmarkStart w:id="0" w:name="obsah"/>
      <w:bookmarkEnd w:id="0"/>
      <w:r w:rsidR="002340D4">
        <w:rPr>
          <w:rFonts w:ascii="Arial" w:hAnsi="Arial" w:cs="Arial"/>
          <w:iCs/>
          <w:sz w:val="32"/>
          <w:szCs w:val="32"/>
          <w:lang w:val="en-AU"/>
        </w:rPr>
        <w:lastRenderedPageBreak/>
        <w:t>Content</w:t>
      </w:r>
    </w:p>
    <w:p w14:paraId="0F4F850C" w14:textId="77777777" w:rsidR="002340D4" w:rsidRDefault="002340D4">
      <w:pPr>
        <w:jc w:val="both"/>
        <w:rPr>
          <w:rFonts w:ascii="Arial" w:hAnsi="Arial" w:cs="Arial"/>
          <w:lang w:val="en-AU"/>
        </w:rPr>
      </w:pPr>
    </w:p>
    <w:p w14:paraId="78AFE48A" w14:textId="77777777" w:rsidR="002340D4" w:rsidRDefault="002340D4">
      <w:pPr>
        <w:jc w:val="both"/>
        <w:rPr>
          <w:rFonts w:ascii="Arial" w:hAnsi="Arial" w:cs="Arial"/>
          <w:lang w:val="en-AU"/>
        </w:rPr>
      </w:pPr>
      <w:r>
        <w:rPr>
          <w:rFonts w:ascii="Arial" w:hAnsi="Arial" w:cs="Arial"/>
          <w:lang w:val="en-AU"/>
        </w:rPr>
        <w:t>1. Legal regulation</w:t>
      </w:r>
      <w:r w:rsidR="00FD51B4">
        <w:rPr>
          <w:rFonts w:ascii="Arial" w:hAnsi="Arial" w:cs="Arial"/>
          <w:lang w:val="en-AU"/>
        </w:rPr>
        <w:t xml:space="preserve"> </w:t>
      </w:r>
    </w:p>
    <w:p w14:paraId="0EDF7168" w14:textId="77777777" w:rsidR="002340D4" w:rsidRDefault="002340D4">
      <w:pPr>
        <w:jc w:val="both"/>
        <w:rPr>
          <w:rFonts w:ascii="Arial" w:hAnsi="Arial" w:cs="Arial"/>
          <w:lang w:val="en-AU"/>
        </w:rPr>
      </w:pPr>
    </w:p>
    <w:p w14:paraId="2D0E4C38" w14:textId="3848219C" w:rsidR="002340D4" w:rsidRDefault="002340D4">
      <w:pPr>
        <w:jc w:val="both"/>
        <w:rPr>
          <w:rFonts w:ascii="Arial" w:hAnsi="Arial" w:cs="Arial"/>
          <w:lang w:val="en-AU"/>
        </w:rPr>
      </w:pPr>
      <w:r>
        <w:rPr>
          <w:rFonts w:ascii="Arial" w:hAnsi="Arial" w:cs="Arial"/>
          <w:lang w:val="en-AU"/>
        </w:rPr>
        <w:t xml:space="preserve">2. Contact data of the Directorate of </w:t>
      </w:r>
      <w:r w:rsidR="009531AD">
        <w:rPr>
          <w:rFonts w:ascii="Arial" w:hAnsi="Arial" w:cs="Arial"/>
          <w:lang w:val="en-AU"/>
        </w:rPr>
        <w:t>Foreign</w:t>
      </w:r>
      <w:r>
        <w:rPr>
          <w:rFonts w:ascii="Arial" w:hAnsi="Arial" w:cs="Arial"/>
          <w:lang w:val="en-AU"/>
        </w:rPr>
        <w:t xml:space="preserve"> Police Service</w:t>
      </w:r>
    </w:p>
    <w:p w14:paraId="188EC4FB" w14:textId="77777777" w:rsidR="002340D4" w:rsidRDefault="002340D4">
      <w:pPr>
        <w:jc w:val="both"/>
        <w:rPr>
          <w:rFonts w:ascii="Arial" w:hAnsi="Arial" w:cs="Arial"/>
          <w:lang w:val="en-AU"/>
        </w:rPr>
      </w:pPr>
    </w:p>
    <w:p w14:paraId="38279359" w14:textId="77777777" w:rsidR="002340D4" w:rsidRDefault="002340D4">
      <w:pPr>
        <w:jc w:val="both"/>
        <w:rPr>
          <w:rFonts w:ascii="Arial" w:hAnsi="Arial" w:cs="Arial"/>
          <w:lang w:val="en-AU"/>
        </w:rPr>
      </w:pPr>
      <w:r>
        <w:rPr>
          <w:rFonts w:ascii="Arial" w:hAnsi="Arial" w:cs="Arial"/>
          <w:lang w:val="en-AU"/>
        </w:rPr>
        <w:t xml:space="preserve">3. </w:t>
      </w:r>
      <w:r>
        <w:rPr>
          <w:rStyle w:val="Hypertextovodkaz"/>
          <w:rFonts w:ascii="Arial" w:hAnsi="Arial" w:cs="Arial"/>
          <w:color w:val="auto"/>
          <w:u w:val="none"/>
          <w:lang w:val="en-AU"/>
        </w:rPr>
        <w:t>Initiation of providing data on passengers from new countries</w:t>
      </w:r>
    </w:p>
    <w:p w14:paraId="614C7FB7" w14:textId="77777777" w:rsidR="002340D4" w:rsidRDefault="002340D4">
      <w:pPr>
        <w:jc w:val="both"/>
        <w:rPr>
          <w:rFonts w:ascii="Arial" w:hAnsi="Arial" w:cs="Arial"/>
          <w:lang w:val="en-AU"/>
        </w:rPr>
      </w:pPr>
    </w:p>
    <w:p w14:paraId="4ECC8D22" w14:textId="77777777" w:rsidR="002340D4" w:rsidRDefault="002340D4">
      <w:pPr>
        <w:jc w:val="both"/>
        <w:rPr>
          <w:rFonts w:ascii="Arial" w:hAnsi="Arial" w:cs="Arial"/>
          <w:lang w:val="en-AU"/>
        </w:rPr>
      </w:pPr>
      <w:r>
        <w:rPr>
          <w:rFonts w:ascii="Arial" w:hAnsi="Arial" w:cs="Arial"/>
          <w:lang w:val="en-AU"/>
        </w:rPr>
        <w:t>4. Termination of providing passenger data</w:t>
      </w:r>
    </w:p>
    <w:p w14:paraId="184F42A5" w14:textId="77777777" w:rsidR="002340D4" w:rsidRDefault="002340D4">
      <w:pPr>
        <w:jc w:val="both"/>
        <w:rPr>
          <w:rFonts w:ascii="Arial" w:hAnsi="Arial" w:cs="Arial"/>
          <w:lang w:val="en-AU"/>
        </w:rPr>
      </w:pPr>
    </w:p>
    <w:p w14:paraId="33BC7FFF" w14:textId="77777777" w:rsidR="002340D4" w:rsidRPr="002B6E40" w:rsidRDefault="002340D4">
      <w:pPr>
        <w:jc w:val="both"/>
        <w:rPr>
          <w:rFonts w:ascii="Arial" w:hAnsi="Arial" w:cs="Arial"/>
          <w:color w:val="000000"/>
          <w:lang w:val="en-AU"/>
        </w:rPr>
      </w:pPr>
      <w:r w:rsidRPr="002B6E40">
        <w:rPr>
          <w:rFonts w:ascii="Arial" w:hAnsi="Arial" w:cs="Arial"/>
          <w:color w:val="000000"/>
          <w:lang w:val="en-AU"/>
        </w:rPr>
        <w:t>5. Procedure in the case of failure</w:t>
      </w:r>
    </w:p>
    <w:p w14:paraId="61871B1F" w14:textId="77777777" w:rsidR="002340D4" w:rsidRDefault="002340D4">
      <w:pPr>
        <w:jc w:val="both"/>
        <w:rPr>
          <w:rFonts w:ascii="Arial" w:hAnsi="Arial" w:cs="Arial"/>
          <w:lang w:val="en-AU"/>
        </w:rPr>
      </w:pPr>
    </w:p>
    <w:p w14:paraId="17286B07" w14:textId="77777777" w:rsidR="002340D4" w:rsidRDefault="002340D4">
      <w:pPr>
        <w:jc w:val="both"/>
        <w:rPr>
          <w:rFonts w:ascii="Arial" w:hAnsi="Arial" w:cs="Arial"/>
          <w:lang w:val="en-AU"/>
        </w:rPr>
      </w:pPr>
      <w:r>
        <w:rPr>
          <w:rFonts w:ascii="Arial" w:hAnsi="Arial" w:cs="Arial"/>
          <w:lang w:val="en-AU"/>
        </w:rPr>
        <w:t xml:space="preserve">6. </w:t>
      </w:r>
      <w:hyperlink r:id="rId9" w:anchor="čl_3" w:history="1">
        <w:r>
          <w:rPr>
            <w:rStyle w:val="Hypertextovodkaz"/>
            <w:rFonts w:ascii="Arial" w:hAnsi="Arial" w:cs="Arial"/>
            <w:color w:val="auto"/>
            <w:u w:val="none"/>
            <w:lang w:val="en-AU"/>
          </w:rPr>
          <w:t xml:space="preserve">Methods of </w:t>
        </w:r>
      </w:hyperlink>
      <w:r>
        <w:rPr>
          <w:rFonts w:ascii="Arial" w:hAnsi="Arial" w:cs="Arial"/>
          <w:lang w:val="en-AU"/>
        </w:rPr>
        <w:t>sending data</w:t>
      </w:r>
    </w:p>
    <w:p w14:paraId="049E9B34" w14:textId="77777777" w:rsidR="002340D4" w:rsidRDefault="002340D4">
      <w:pPr>
        <w:jc w:val="both"/>
        <w:rPr>
          <w:rFonts w:ascii="Arial" w:hAnsi="Arial" w:cs="Arial"/>
          <w:lang w:val="en-AU"/>
        </w:rPr>
      </w:pPr>
    </w:p>
    <w:p w14:paraId="53B4BB15" w14:textId="77777777" w:rsidR="002340D4" w:rsidRDefault="002340D4">
      <w:pPr>
        <w:jc w:val="both"/>
        <w:rPr>
          <w:rFonts w:ascii="Arial" w:hAnsi="Arial" w:cs="Arial"/>
          <w:b/>
          <w:lang w:val="en-AU"/>
        </w:rPr>
      </w:pPr>
    </w:p>
    <w:p w14:paraId="577A0060" w14:textId="77777777" w:rsidR="002340D4" w:rsidRDefault="002340D4">
      <w:pPr>
        <w:jc w:val="both"/>
        <w:rPr>
          <w:rFonts w:ascii="Arial" w:hAnsi="Arial" w:cs="Arial"/>
          <w:b/>
          <w:bCs/>
          <w:lang w:val="en-AU"/>
        </w:rPr>
      </w:pPr>
      <w:r>
        <w:rPr>
          <w:rFonts w:ascii="Arial" w:hAnsi="Arial" w:cs="Arial"/>
          <w:b/>
          <w:lang w:val="en-AU"/>
        </w:rPr>
        <w:br w:type="page"/>
      </w:r>
      <w:bookmarkStart w:id="1" w:name="čl_1"/>
      <w:bookmarkEnd w:id="1"/>
      <w:r>
        <w:rPr>
          <w:rFonts w:ascii="Arial" w:hAnsi="Arial" w:cs="Arial"/>
          <w:b/>
          <w:bCs/>
          <w:lang w:val="en-AU"/>
        </w:rPr>
        <w:lastRenderedPageBreak/>
        <w:t xml:space="preserve">1. </w:t>
      </w:r>
      <w:hyperlink r:id="rId10" w:anchor="obsah" w:history="1">
        <w:r>
          <w:rPr>
            <w:rStyle w:val="Hypertextovodkaz"/>
            <w:rFonts w:ascii="Arial" w:hAnsi="Arial" w:cs="Arial"/>
            <w:b/>
            <w:bCs/>
            <w:color w:val="auto"/>
            <w:u w:val="none"/>
            <w:lang w:val="en-AU"/>
          </w:rPr>
          <w:t>Legal regulation</w:t>
        </w:r>
      </w:hyperlink>
      <w:r w:rsidR="00FD51B4">
        <w:rPr>
          <w:rFonts w:ascii="Arial" w:hAnsi="Arial" w:cs="Arial"/>
          <w:b/>
          <w:bCs/>
          <w:lang w:val="en-AU"/>
        </w:rPr>
        <w:t xml:space="preserve"> (background)</w:t>
      </w:r>
    </w:p>
    <w:p w14:paraId="7E6D445A" w14:textId="77777777" w:rsidR="002340D4" w:rsidRDefault="002340D4">
      <w:pPr>
        <w:jc w:val="both"/>
        <w:rPr>
          <w:rFonts w:ascii="Arial" w:hAnsi="Arial" w:cs="Arial"/>
          <w:b/>
          <w:lang w:val="en-AU"/>
        </w:rPr>
      </w:pPr>
    </w:p>
    <w:p w14:paraId="40E43CF6" w14:textId="414B550D" w:rsidR="002340D4" w:rsidRDefault="002340D4">
      <w:pPr>
        <w:tabs>
          <w:tab w:val="left" w:pos="360"/>
        </w:tabs>
        <w:ind w:left="360" w:hanging="360"/>
        <w:jc w:val="both"/>
        <w:rPr>
          <w:rFonts w:ascii="Arial" w:hAnsi="Arial" w:cs="Arial"/>
          <w:lang w:val="en-AU"/>
        </w:rPr>
      </w:pPr>
      <w:r>
        <w:rPr>
          <w:rFonts w:ascii="Arial" w:hAnsi="Arial" w:cs="Arial"/>
          <w:lang w:val="en-AU"/>
        </w:rPr>
        <w:t>a)</w:t>
      </w:r>
      <w:r>
        <w:rPr>
          <w:rFonts w:ascii="Arial" w:hAnsi="Arial" w:cs="Arial"/>
          <w:lang w:val="en-AU"/>
        </w:rPr>
        <w:tab/>
        <w:t>Council Directive</w:t>
      </w:r>
      <w:hyperlink r:id="rId11" w:tgtFrame="M2" w:history="1">
        <w:r>
          <w:rPr>
            <w:rFonts w:ascii="Arial" w:hAnsi="Arial" w:cs="Arial"/>
            <w:lang w:val="en-AU"/>
          </w:rPr>
          <w:t xml:space="preserve"> 2004/82/E</w:t>
        </w:r>
      </w:hyperlink>
      <w:r>
        <w:rPr>
          <w:rFonts w:ascii="Arial" w:hAnsi="Arial" w:cs="Arial"/>
          <w:lang w:val="en-AU"/>
        </w:rPr>
        <w:t>C of 29 April 2004 On the obligation of carriers to communicate passenger data (hereinafter referred to as “Council Directive”)</w:t>
      </w:r>
      <w:r w:rsidR="00A6127D">
        <w:rPr>
          <w:rFonts w:ascii="Arial" w:hAnsi="Arial" w:cs="Arial"/>
          <w:lang w:val="en-AU"/>
        </w:rPr>
        <w:t>,</w:t>
      </w:r>
    </w:p>
    <w:p w14:paraId="0F038469" w14:textId="77777777" w:rsidR="002340D4" w:rsidRDefault="002340D4">
      <w:pPr>
        <w:tabs>
          <w:tab w:val="left" w:pos="360"/>
        </w:tabs>
        <w:ind w:left="360" w:hanging="360"/>
        <w:jc w:val="both"/>
        <w:rPr>
          <w:rFonts w:ascii="Arial" w:hAnsi="Arial" w:cs="Arial"/>
          <w:lang w:val="en-AU"/>
        </w:rPr>
      </w:pPr>
    </w:p>
    <w:p w14:paraId="096650BE" w14:textId="4CB915DC" w:rsidR="002340D4" w:rsidRPr="00C30CBC" w:rsidRDefault="00E776E6" w:rsidP="00C30CBC">
      <w:pPr>
        <w:numPr>
          <w:ilvl w:val="0"/>
          <w:numId w:val="13"/>
        </w:numPr>
        <w:jc w:val="both"/>
        <w:rPr>
          <w:rFonts w:ascii="Arial" w:hAnsi="Arial" w:cs="Arial"/>
          <w:lang w:val="en-AU"/>
        </w:rPr>
      </w:pPr>
      <w:r>
        <w:rPr>
          <w:rFonts w:ascii="Arial" w:hAnsi="Arial" w:cs="Arial"/>
          <w:lang w:val="en-AU"/>
        </w:rPr>
        <w:t>Act N</w:t>
      </w:r>
      <w:r w:rsidR="002340D4">
        <w:rPr>
          <w:rFonts w:ascii="Arial" w:hAnsi="Arial" w:cs="Arial"/>
          <w:lang w:val="en-AU"/>
        </w:rPr>
        <w:t xml:space="preserve">o. 49/1997 Coll., On civil aviation and the amendment to Act </w:t>
      </w:r>
      <w:r w:rsidR="001044A6">
        <w:rPr>
          <w:rFonts w:ascii="Arial" w:hAnsi="Arial" w:cs="Arial"/>
          <w:lang w:val="en-AU"/>
        </w:rPr>
        <w:t>No</w:t>
      </w:r>
      <w:r w:rsidR="002340D4">
        <w:rPr>
          <w:rFonts w:ascii="Arial" w:hAnsi="Arial" w:cs="Arial"/>
          <w:lang w:val="en-AU"/>
        </w:rPr>
        <w:t>. 455/1991 Coll. to regulate trades (Trade Act), as amended (hereinafter referred to as the “Civil Aviation Act”)</w:t>
      </w:r>
      <w:r w:rsidR="00A6127D">
        <w:rPr>
          <w:rFonts w:ascii="Arial" w:hAnsi="Arial" w:cs="Arial"/>
          <w:lang w:val="en-AU"/>
        </w:rPr>
        <w:t>,</w:t>
      </w:r>
    </w:p>
    <w:p w14:paraId="4A97E81D" w14:textId="77777777" w:rsidR="00A6127D" w:rsidRDefault="00A6127D" w:rsidP="002F2F80">
      <w:pPr>
        <w:pStyle w:val="Odstavecseseznamem"/>
        <w:rPr>
          <w:rFonts w:ascii="Arial" w:hAnsi="Arial" w:cs="Arial"/>
          <w:lang w:val="en-AU"/>
        </w:rPr>
      </w:pPr>
    </w:p>
    <w:p w14:paraId="45667611" w14:textId="4F2525E5" w:rsidR="00A6127D" w:rsidRDefault="00A6127D">
      <w:pPr>
        <w:numPr>
          <w:ilvl w:val="0"/>
          <w:numId w:val="13"/>
        </w:numPr>
        <w:jc w:val="both"/>
        <w:rPr>
          <w:rFonts w:ascii="Arial" w:hAnsi="Arial" w:cs="Arial"/>
          <w:lang w:val="en-AU"/>
        </w:rPr>
      </w:pPr>
      <w:r>
        <w:rPr>
          <w:rFonts w:ascii="Arial" w:hAnsi="Arial" w:cs="Arial"/>
          <w:lang w:val="en-AU"/>
        </w:rPr>
        <w:t>Act No. 110/2019 Coll., Personal Data Processing Act,</w:t>
      </w:r>
    </w:p>
    <w:p w14:paraId="2F2A35DF" w14:textId="77777777" w:rsidR="002340D4" w:rsidRDefault="002340D4">
      <w:pPr>
        <w:jc w:val="both"/>
        <w:rPr>
          <w:rFonts w:ascii="Arial" w:hAnsi="Arial" w:cs="Arial"/>
          <w:lang w:val="en-AU"/>
        </w:rPr>
      </w:pPr>
    </w:p>
    <w:p w14:paraId="01618794" w14:textId="32622B0D" w:rsidR="002340D4" w:rsidRDefault="00E776E6">
      <w:pPr>
        <w:numPr>
          <w:ilvl w:val="0"/>
          <w:numId w:val="13"/>
        </w:numPr>
        <w:jc w:val="both"/>
        <w:rPr>
          <w:rFonts w:ascii="Arial" w:hAnsi="Arial" w:cs="Arial"/>
          <w:lang w:val="en-AU"/>
        </w:rPr>
      </w:pPr>
      <w:r>
        <w:rPr>
          <w:rFonts w:ascii="Arial" w:hAnsi="Arial" w:cs="Arial"/>
          <w:lang w:val="en-AU"/>
        </w:rPr>
        <w:t>Act N</w:t>
      </w:r>
      <w:r w:rsidR="002340D4">
        <w:rPr>
          <w:rFonts w:ascii="Arial" w:hAnsi="Arial" w:cs="Arial"/>
          <w:lang w:val="en-AU"/>
        </w:rPr>
        <w:t xml:space="preserve">o. </w:t>
      </w:r>
      <w:r w:rsidR="004573EF">
        <w:rPr>
          <w:rFonts w:ascii="Arial" w:hAnsi="Arial" w:cs="Arial"/>
          <w:lang w:val="en-AU"/>
        </w:rPr>
        <w:t>297</w:t>
      </w:r>
      <w:r w:rsidR="002340D4">
        <w:rPr>
          <w:rFonts w:ascii="Arial" w:hAnsi="Arial" w:cs="Arial"/>
          <w:lang w:val="en-AU"/>
        </w:rPr>
        <w:t>/20</w:t>
      </w:r>
      <w:r w:rsidR="004573EF">
        <w:rPr>
          <w:rFonts w:ascii="Arial" w:hAnsi="Arial" w:cs="Arial"/>
          <w:lang w:val="en-AU"/>
        </w:rPr>
        <w:t>16</w:t>
      </w:r>
      <w:r w:rsidR="002340D4">
        <w:rPr>
          <w:rFonts w:ascii="Arial" w:hAnsi="Arial" w:cs="Arial"/>
          <w:lang w:val="en-AU"/>
        </w:rPr>
        <w:t xml:space="preserve"> Coll., </w:t>
      </w:r>
      <w:r w:rsidR="004573EF">
        <w:rPr>
          <w:rFonts w:ascii="Arial" w:hAnsi="Arial" w:cs="Arial"/>
          <w:lang w:val="en-AU"/>
        </w:rPr>
        <w:t>Trust services act for electronic transaction.</w:t>
      </w:r>
    </w:p>
    <w:p w14:paraId="159AEAE5" w14:textId="77777777" w:rsidR="002340D4" w:rsidRDefault="002340D4">
      <w:pPr>
        <w:tabs>
          <w:tab w:val="left" w:pos="360"/>
        </w:tabs>
        <w:jc w:val="both"/>
        <w:rPr>
          <w:rFonts w:ascii="Arial" w:hAnsi="Arial" w:cs="Arial"/>
          <w:lang w:val="en-AU"/>
        </w:rPr>
      </w:pPr>
    </w:p>
    <w:p w14:paraId="73321A86" w14:textId="55434E78" w:rsidR="002340D4" w:rsidRDefault="002340D4">
      <w:pPr>
        <w:rPr>
          <w:rFonts w:ascii="Arial" w:hAnsi="Arial" w:cs="Arial"/>
          <w:b/>
          <w:lang w:val="en-AU"/>
        </w:rPr>
      </w:pPr>
      <w:r>
        <w:rPr>
          <w:rFonts w:ascii="Arial" w:hAnsi="Arial" w:cs="Arial"/>
          <w:lang w:val="en-AU"/>
        </w:rPr>
        <w:t>Obligation for air carriers arises from section 6</w:t>
      </w:r>
      <w:r w:rsidR="00C45C06">
        <w:rPr>
          <w:rFonts w:ascii="Arial" w:hAnsi="Arial" w:cs="Arial"/>
          <w:lang w:val="en-AU"/>
        </w:rPr>
        <w:t>9</w:t>
      </w:r>
      <w:r>
        <w:rPr>
          <w:rFonts w:ascii="Arial" w:hAnsi="Arial" w:cs="Arial"/>
          <w:lang w:val="en-AU"/>
        </w:rPr>
        <w:t xml:space="preserve"> (</w:t>
      </w:r>
      <w:r w:rsidR="00C45C06">
        <w:rPr>
          <w:rFonts w:ascii="Arial" w:hAnsi="Arial" w:cs="Arial"/>
          <w:lang w:val="en-AU"/>
        </w:rPr>
        <w:t>1</w:t>
      </w:r>
      <w:r>
        <w:rPr>
          <w:rFonts w:ascii="Arial" w:hAnsi="Arial" w:cs="Arial"/>
          <w:lang w:val="en-AU"/>
        </w:rPr>
        <w:t>) and (</w:t>
      </w:r>
      <w:r w:rsidR="00C45C06">
        <w:rPr>
          <w:rFonts w:ascii="Arial" w:hAnsi="Arial" w:cs="Arial"/>
          <w:lang w:val="en-AU"/>
        </w:rPr>
        <w:t>2</w:t>
      </w:r>
      <w:r>
        <w:rPr>
          <w:rFonts w:ascii="Arial" w:hAnsi="Arial" w:cs="Arial"/>
          <w:lang w:val="en-AU"/>
        </w:rPr>
        <w:t>) of the Civil Aviation Act.</w:t>
      </w:r>
      <w:r>
        <w:rPr>
          <w:rFonts w:ascii="Arial" w:hAnsi="Arial" w:cs="Arial"/>
          <w:lang w:val="en-AU"/>
        </w:rPr>
        <w:br w:type="page"/>
      </w:r>
      <w:bookmarkStart w:id="2" w:name="čl_2"/>
      <w:bookmarkEnd w:id="2"/>
      <w:r>
        <w:rPr>
          <w:rFonts w:ascii="Arial" w:hAnsi="Arial" w:cs="Arial"/>
          <w:b/>
          <w:bCs/>
          <w:lang w:val="en-AU"/>
        </w:rPr>
        <w:lastRenderedPageBreak/>
        <w:t xml:space="preserve">2. </w:t>
      </w:r>
      <w:hyperlink r:id="rId12" w:anchor="obsah" w:history="1">
        <w:r>
          <w:rPr>
            <w:rStyle w:val="Hypertextovodkaz"/>
            <w:rFonts w:ascii="Arial" w:hAnsi="Arial" w:cs="Arial"/>
            <w:b/>
            <w:bCs/>
            <w:color w:val="auto"/>
            <w:u w:val="none"/>
            <w:lang w:val="en-AU"/>
          </w:rPr>
          <w:t>Contact data</w:t>
        </w:r>
      </w:hyperlink>
      <w:r w:rsidR="001044A6">
        <w:rPr>
          <w:rFonts w:ascii="Arial" w:hAnsi="Arial" w:cs="Arial"/>
          <w:b/>
          <w:bCs/>
          <w:lang w:val="en-AU"/>
        </w:rPr>
        <w:t xml:space="preserve"> (Contacts</w:t>
      </w:r>
      <w:r w:rsidR="00C97426">
        <w:rPr>
          <w:rFonts w:ascii="Arial" w:hAnsi="Arial" w:cs="Arial"/>
          <w:b/>
          <w:bCs/>
          <w:lang w:val="en-AU"/>
        </w:rPr>
        <w:t>)</w:t>
      </w:r>
    </w:p>
    <w:p w14:paraId="64306905" w14:textId="77777777" w:rsidR="002340D4" w:rsidRDefault="002340D4">
      <w:pPr>
        <w:jc w:val="both"/>
        <w:rPr>
          <w:rFonts w:ascii="Arial" w:hAnsi="Arial" w:cs="Arial"/>
          <w:b/>
          <w:lang w:val="en-AU"/>
        </w:rPr>
      </w:pPr>
    </w:p>
    <w:p w14:paraId="3039E16C" w14:textId="0711BAD3" w:rsidR="002340D4" w:rsidRDefault="00C97426">
      <w:pPr>
        <w:numPr>
          <w:ilvl w:val="0"/>
          <w:numId w:val="7"/>
        </w:numPr>
        <w:jc w:val="both"/>
        <w:rPr>
          <w:rFonts w:ascii="Arial" w:hAnsi="Arial" w:cs="Arial"/>
          <w:b/>
          <w:lang w:val="en-AU"/>
        </w:rPr>
      </w:pPr>
      <w:r>
        <w:rPr>
          <w:rFonts w:ascii="Arial" w:hAnsi="Arial" w:cs="Arial"/>
          <w:b/>
          <w:lang w:val="en-AU"/>
        </w:rPr>
        <w:t xml:space="preserve">Directorate of </w:t>
      </w:r>
      <w:r w:rsidR="00CC0BEC">
        <w:rPr>
          <w:rFonts w:ascii="Arial" w:hAnsi="Arial" w:cs="Arial"/>
          <w:b/>
          <w:lang w:val="en-AU"/>
        </w:rPr>
        <w:t xml:space="preserve">Foreign </w:t>
      </w:r>
      <w:r w:rsidR="002340D4">
        <w:rPr>
          <w:rFonts w:ascii="Arial" w:hAnsi="Arial" w:cs="Arial"/>
          <w:b/>
          <w:lang w:val="en-AU"/>
        </w:rPr>
        <w:t xml:space="preserve">Police Service </w:t>
      </w:r>
    </w:p>
    <w:p w14:paraId="3789C8B2" w14:textId="77777777" w:rsidR="00B00E43" w:rsidRDefault="00B00E43" w:rsidP="00B00E43">
      <w:pPr>
        <w:ind w:left="360"/>
        <w:jc w:val="both"/>
        <w:rPr>
          <w:rFonts w:ascii="Arial" w:hAnsi="Arial" w:cs="Arial"/>
          <w:b/>
          <w:lang w:val="en-AU"/>
        </w:rPr>
      </w:pPr>
    </w:p>
    <w:p w14:paraId="3BE5340C" w14:textId="44B549A8" w:rsidR="002340D4" w:rsidRDefault="00DA7C12" w:rsidP="00B00E43">
      <w:pPr>
        <w:ind w:left="426"/>
        <w:jc w:val="both"/>
        <w:rPr>
          <w:rFonts w:ascii="Arial" w:hAnsi="Arial" w:cs="Arial"/>
          <w:lang w:val="en-AU"/>
        </w:rPr>
      </w:pPr>
      <w:r w:rsidRPr="00DA7C12">
        <w:rPr>
          <w:rFonts w:ascii="Arial" w:hAnsi="Arial" w:cs="Arial"/>
          <w:b/>
          <w:lang w:val="en-GB"/>
        </w:rPr>
        <w:t>Contact</w:t>
      </w:r>
      <w:r w:rsidR="002340D4">
        <w:rPr>
          <w:rFonts w:ascii="Arial" w:hAnsi="Arial" w:cs="Arial"/>
          <w:b/>
          <w:lang w:val="en-AU"/>
        </w:rPr>
        <w:t xml:space="preserve"> person – legal issues: </w:t>
      </w:r>
      <w:r w:rsidR="004573EF">
        <w:rPr>
          <w:rFonts w:ascii="Arial" w:hAnsi="Arial" w:cs="Arial"/>
          <w:lang w:val="en-AU"/>
        </w:rPr>
        <w:t>Pavel Prchlík</w:t>
      </w:r>
      <w:r w:rsidR="0022122F">
        <w:rPr>
          <w:rFonts w:ascii="Arial" w:hAnsi="Arial" w:cs="Arial"/>
          <w:lang w:val="en-AU"/>
        </w:rPr>
        <w:t xml:space="preserve"> or </w:t>
      </w:r>
      <w:r w:rsidR="004A58F9">
        <w:rPr>
          <w:rFonts w:ascii="Arial" w:hAnsi="Arial" w:cs="Arial"/>
          <w:lang w:val="en-AU"/>
        </w:rPr>
        <w:t>Ondřej Kupsa</w:t>
      </w:r>
    </w:p>
    <w:p w14:paraId="630A92F7" w14:textId="2C884FF1" w:rsidR="002340D4" w:rsidRDefault="009E55FA" w:rsidP="00B00E43">
      <w:pPr>
        <w:ind w:left="426"/>
        <w:jc w:val="both"/>
        <w:rPr>
          <w:rFonts w:ascii="Arial" w:hAnsi="Arial" w:cs="Arial"/>
          <w:lang w:val="en-AU"/>
        </w:rPr>
      </w:pPr>
      <w:r>
        <w:rPr>
          <w:rFonts w:ascii="Arial" w:hAnsi="Arial" w:cs="Arial"/>
          <w:b/>
          <w:lang w:val="en-AU"/>
        </w:rPr>
        <w:t>A</w:t>
      </w:r>
      <w:r w:rsidR="002340D4">
        <w:rPr>
          <w:rFonts w:ascii="Arial" w:hAnsi="Arial" w:cs="Arial"/>
          <w:b/>
          <w:lang w:val="en-AU"/>
        </w:rPr>
        <w:t>ddress:</w:t>
      </w:r>
      <w:r w:rsidR="00C45C06">
        <w:rPr>
          <w:rFonts w:ascii="Arial" w:hAnsi="Arial" w:cs="Arial"/>
          <w:lang w:val="en-AU"/>
        </w:rPr>
        <w:tab/>
      </w:r>
      <w:r w:rsidR="002340D4">
        <w:rPr>
          <w:rFonts w:ascii="Arial" w:hAnsi="Arial" w:cs="Arial"/>
          <w:lang w:val="en-AU"/>
        </w:rPr>
        <w:t xml:space="preserve">Directorate of </w:t>
      </w:r>
      <w:r w:rsidR="00CC0BEC">
        <w:rPr>
          <w:rFonts w:ascii="Arial" w:hAnsi="Arial" w:cs="Arial"/>
          <w:lang w:val="en-AU"/>
        </w:rPr>
        <w:t xml:space="preserve">Foreign </w:t>
      </w:r>
      <w:r w:rsidR="002340D4">
        <w:rPr>
          <w:rFonts w:ascii="Arial" w:hAnsi="Arial" w:cs="Arial"/>
          <w:lang w:val="en-AU"/>
        </w:rPr>
        <w:t>Police Service</w:t>
      </w:r>
    </w:p>
    <w:p w14:paraId="27B4E912" w14:textId="77777777" w:rsidR="002340D4" w:rsidRDefault="002340D4" w:rsidP="00B00E43">
      <w:pPr>
        <w:tabs>
          <w:tab w:val="left" w:pos="966"/>
        </w:tabs>
        <w:ind w:left="426"/>
        <w:jc w:val="both"/>
        <w:rPr>
          <w:rFonts w:ascii="Arial" w:hAnsi="Arial" w:cs="Arial"/>
          <w:lang w:val="en-AU"/>
        </w:rPr>
      </w:pPr>
      <w:r>
        <w:rPr>
          <w:rFonts w:ascii="Arial" w:hAnsi="Arial" w:cs="Arial"/>
          <w:lang w:val="en-AU"/>
        </w:rPr>
        <w:tab/>
      </w:r>
      <w:r w:rsidR="00C45C06">
        <w:rPr>
          <w:rFonts w:ascii="Arial" w:hAnsi="Arial" w:cs="Arial"/>
          <w:lang w:val="en-AU"/>
        </w:rPr>
        <w:tab/>
      </w:r>
      <w:r w:rsidR="00B00E43">
        <w:rPr>
          <w:rFonts w:ascii="Arial" w:hAnsi="Arial" w:cs="Arial"/>
          <w:lang w:val="en-AU"/>
        </w:rPr>
        <w:tab/>
      </w:r>
      <w:r>
        <w:rPr>
          <w:rFonts w:ascii="Arial" w:hAnsi="Arial" w:cs="Arial"/>
          <w:lang w:val="en-AU"/>
        </w:rPr>
        <w:t xml:space="preserve">Olšanská 2, P.O. Box 78 </w:t>
      </w:r>
    </w:p>
    <w:p w14:paraId="625E1B1F" w14:textId="6AF26A50" w:rsidR="002340D4" w:rsidRDefault="002340D4" w:rsidP="00B00E43">
      <w:pPr>
        <w:tabs>
          <w:tab w:val="left" w:pos="966"/>
        </w:tabs>
        <w:ind w:left="426"/>
        <w:jc w:val="both"/>
        <w:rPr>
          <w:rFonts w:ascii="Arial" w:hAnsi="Arial" w:cs="Arial"/>
          <w:lang w:val="en-AU"/>
        </w:rPr>
      </w:pPr>
      <w:r>
        <w:rPr>
          <w:rFonts w:ascii="Arial" w:hAnsi="Arial" w:cs="Arial"/>
          <w:lang w:val="en-AU"/>
        </w:rPr>
        <w:tab/>
      </w:r>
      <w:r w:rsidR="00C45C06">
        <w:rPr>
          <w:rFonts w:ascii="Arial" w:hAnsi="Arial" w:cs="Arial"/>
          <w:lang w:val="en-AU"/>
        </w:rPr>
        <w:tab/>
      </w:r>
      <w:r w:rsidR="00B00E43">
        <w:rPr>
          <w:rFonts w:ascii="Arial" w:hAnsi="Arial" w:cs="Arial"/>
          <w:lang w:val="en-AU"/>
        </w:rPr>
        <w:tab/>
      </w:r>
      <w:r>
        <w:rPr>
          <w:rFonts w:ascii="Arial" w:hAnsi="Arial" w:cs="Arial"/>
          <w:lang w:val="en-AU"/>
        </w:rPr>
        <w:t>130 51</w:t>
      </w:r>
      <w:r w:rsidR="00C45C06">
        <w:rPr>
          <w:rFonts w:ascii="Arial" w:hAnsi="Arial" w:cs="Arial"/>
          <w:lang w:val="en-AU"/>
        </w:rPr>
        <w:t xml:space="preserve"> </w:t>
      </w:r>
      <w:r>
        <w:rPr>
          <w:rFonts w:ascii="Arial" w:hAnsi="Arial" w:cs="Arial"/>
          <w:lang w:val="en-AU"/>
        </w:rPr>
        <w:t xml:space="preserve"> Prague 3</w:t>
      </w:r>
    </w:p>
    <w:p w14:paraId="70E57EAA" w14:textId="77777777" w:rsidR="009E55FA" w:rsidRDefault="009E55FA" w:rsidP="00B00E43">
      <w:pPr>
        <w:tabs>
          <w:tab w:val="left" w:pos="966"/>
        </w:tabs>
        <w:ind w:left="426"/>
        <w:jc w:val="both"/>
        <w:rPr>
          <w:rFonts w:ascii="Arial" w:hAnsi="Arial" w:cs="Arial"/>
          <w:lang w:val="en-AU"/>
        </w:rPr>
      </w:pPr>
    </w:p>
    <w:p w14:paraId="68EC1581" w14:textId="09F0F1E5" w:rsidR="002340D4" w:rsidRDefault="002340D4" w:rsidP="00DA7C12">
      <w:pPr>
        <w:tabs>
          <w:tab w:val="left" w:pos="952"/>
        </w:tabs>
        <w:ind w:left="426"/>
        <w:jc w:val="both"/>
        <w:rPr>
          <w:rFonts w:ascii="Arial" w:hAnsi="Arial" w:cs="Arial"/>
          <w:b/>
          <w:lang w:val="en-AU"/>
        </w:rPr>
      </w:pPr>
      <w:r>
        <w:rPr>
          <w:rFonts w:ascii="Arial" w:hAnsi="Arial" w:cs="Arial"/>
          <w:b/>
          <w:lang w:val="en-AU"/>
        </w:rPr>
        <w:t xml:space="preserve">tel.: </w:t>
      </w:r>
      <w:r>
        <w:rPr>
          <w:rFonts w:ascii="Arial" w:hAnsi="Arial" w:cs="Arial"/>
          <w:b/>
          <w:lang w:val="en-AU"/>
        </w:rPr>
        <w:tab/>
      </w:r>
      <w:r>
        <w:rPr>
          <w:rFonts w:ascii="Arial" w:hAnsi="Arial" w:cs="Arial"/>
          <w:lang w:val="en-AU"/>
        </w:rPr>
        <w:t>+ 420 974 841 </w:t>
      </w:r>
      <w:r w:rsidR="004573EF">
        <w:rPr>
          <w:rFonts w:ascii="Arial" w:hAnsi="Arial" w:cs="Arial"/>
          <w:lang w:val="en-AU"/>
        </w:rPr>
        <w:t>309</w:t>
      </w:r>
      <w:r>
        <w:rPr>
          <w:rFonts w:ascii="Arial" w:hAnsi="Arial" w:cs="Arial"/>
          <w:lang w:val="en-AU"/>
        </w:rPr>
        <w:t>, +420 974 841 </w:t>
      </w:r>
      <w:r w:rsidR="002F2F80">
        <w:rPr>
          <w:rFonts w:ascii="Arial" w:hAnsi="Arial" w:cs="Arial"/>
          <w:lang w:val="en-AU"/>
        </w:rPr>
        <w:t>014</w:t>
      </w:r>
    </w:p>
    <w:p w14:paraId="4401EE46" w14:textId="5EDDDB40" w:rsidR="002340D4" w:rsidRDefault="002340D4" w:rsidP="00B00E43">
      <w:pPr>
        <w:ind w:left="426"/>
        <w:jc w:val="both"/>
        <w:rPr>
          <w:rFonts w:ascii="Arial" w:hAnsi="Arial" w:cs="Arial"/>
          <w:b/>
          <w:lang w:val="en-AU"/>
        </w:rPr>
      </w:pPr>
      <w:proofErr w:type="gramStart"/>
      <w:r>
        <w:rPr>
          <w:rFonts w:ascii="Arial" w:hAnsi="Arial" w:cs="Arial"/>
          <w:b/>
          <w:lang w:val="en-AU"/>
        </w:rPr>
        <w:t>email</w:t>
      </w:r>
      <w:proofErr w:type="gramEnd"/>
      <w:r>
        <w:rPr>
          <w:rFonts w:ascii="Arial" w:hAnsi="Arial" w:cs="Arial"/>
          <w:b/>
          <w:lang w:val="en-AU"/>
        </w:rPr>
        <w:t xml:space="preserve">:   </w:t>
      </w:r>
      <w:hyperlink r:id="rId13" w:history="1">
        <w:r w:rsidR="004573EF" w:rsidRPr="009E364A">
          <w:rPr>
            <w:rStyle w:val="Hypertextovodkaz"/>
            <w:rFonts w:ascii="Arial" w:hAnsi="Arial" w:cs="Arial"/>
            <w:bCs/>
            <w:lang w:val="en-AU"/>
          </w:rPr>
          <w:t>pavel.prchlik@pcr.cz</w:t>
        </w:r>
      </w:hyperlink>
      <w:r>
        <w:rPr>
          <w:rFonts w:ascii="Arial" w:hAnsi="Arial" w:cs="Arial"/>
          <w:bCs/>
          <w:lang w:val="en-AU"/>
        </w:rPr>
        <w:t>,</w:t>
      </w:r>
      <w:r w:rsidR="002F2F80">
        <w:rPr>
          <w:rFonts w:ascii="Arial" w:hAnsi="Arial" w:cs="Arial"/>
          <w:bCs/>
          <w:lang w:val="en-AU"/>
        </w:rPr>
        <w:t xml:space="preserve"> </w:t>
      </w:r>
      <w:hyperlink r:id="rId14" w:history="1">
        <w:r w:rsidR="004A58F9" w:rsidRPr="00D17DBA">
          <w:rPr>
            <w:rStyle w:val="Hypertextovodkaz"/>
            <w:rFonts w:ascii="Arial" w:hAnsi="Arial" w:cs="Arial"/>
            <w:bCs/>
            <w:lang w:val="en-AU"/>
          </w:rPr>
          <w:t>ondrej.kupsa@pcr.cz</w:t>
        </w:r>
      </w:hyperlink>
      <w:r w:rsidR="004A58F9">
        <w:rPr>
          <w:rFonts w:ascii="Arial" w:hAnsi="Arial" w:cs="Arial"/>
          <w:bCs/>
          <w:lang w:val="en-AU"/>
        </w:rPr>
        <w:t>,</w:t>
      </w:r>
      <w:r w:rsidR="00C45C06">
        <w:rPr>
          <w:rFonts w:ascii="Arial" w:hAnsi="Arial" w:cs="Arial"/>
          <w:bCs/>
          <w:lang w:val="en-AU"/>
        </w:rPr>
        <w:t xml:space="preserve"> </w:t>
      </w:r>
      <w:hyperlink r:id="rId15" w:history="1">
        <w:r w:rsidR="00C45C06" w:rsidRPr="00887E05">
          <w:rPr>
            <w:rStyle w:val="Hypertextovodkaz"/>
            <w:rFonts w:ascii="Arial" w:hAnsi="Arial" w:cs="Arial"/>
            <w:bCs/>
            <w:lang w:val="en-AU"/>
          </w:rPr>
          <w:t>air.border@pcr.cz</w:t>
        </w:r>
      </w:hyperlink>
    </w:p>
    <w:p w14:paraId="191EC94D" w14:textId="77777777" w:rsidR="002340D4" w:rsidRDefault="002340D4">
      <w:pPr>
        <w:jc w:val="both"/>
        <w:rPr>
          <w:rFonts w:ascii="Arial" w:hAnsi="Arial" w:cs="Arial"/>
          <w:b/>
          <w:lang w:val="en-AU"/>
        </w:rPr>
      </w:pPr>
    </w:p>
    <w:p w14:paraId="4D1D4898" w14:textId="52CE0D17" w:rsidR="002340D4" w:rsidRDefault="002340D4">
      <w:pPr>
        <w:numPr>
          <w:ilvl w:val="0"/>
          <w:numId w:val="7"/>
        </w:numPr>
        <w:jc w:val="both"/>
        <w:rPr>
          <w:rFonts w:ascii="Arial" w:hAnsi="Arial" w:cs="Arial"/>
          <w:b/>
          <w:lang w:val="en-AU"/>
        </w:rPr>
      </w:pPr>
      <w:r>
        <w:rPr>
          <w:rFonts w:ascii="Arial" w:hAnsi="Arial" w:cs="Arial"/>
          <w:b/>
          <w:lang w:val="en-AU"/>
        </w:rPr>
        <w:t xml:space="preserve">Inspectorate of </w:t>
      </w:r>
      <w:r w:rsidR="00CC0BEC">
        <w:rPr>
          <w:rFonts w:ascii="Arial" w:hAnsi="Arial" w:cs="Arial"/>
          <w:b/>
          <w:lang w:val="en-AU"/>
        </w:rPr>
        <w:t xml:space="preserve">Foreign </w:t>
      </w:r>
      <w:r>
        <w:rPr>
          <w:rFonts w:ascii="Arial" w:hAnsi="Arial" w:cs="Arial"/>
          <w:b/>
          <w:lang w:val="en-AU"/>
        </w:rPr>
        <w:t xml:space="preserve">Police Prague Ruzyně Directorate of </w:t>
      </w:r>
      <w:r w:rsidR="009531AD">
        <w:rPr>
          <w:rFonts w:ascii="Arial" w:hAnsi="Arial" w:cs="Arial"/>
          <w:b/>
          <w:lang w:val="en-AU"/>
        </w:rPr>
        <w:t>Foreign</w:t>
      </w:r>
      <w:r>
        <w:rPr>
          <w:rFonts w:ascii="Arial" w:hAnsi="Arial" w:cs="Arial"/>
          <w:b/>
          <w:lang w:val="en-AU"/>
        </w:rPr>
        <w:t xml:space="preserve"> Police Service</w:t>
      </w:r>
      <w:r w:rsidR="008D4D98">
        <w:rPr>
          <w:rFonts w:ascii="Arial" w:hAnsi="Arial" w:cs="Arial"/>
          <w:b/>
          <w:lang w:val="en-AU"/>
        </w:rPr>
        <w:t xml:space="preserve"> </w:t>
      </w:r>
    </w:p>
    <w:p w14:paraId="7776BCD7" w14:textId="77777777" w:rsidR="002340D4" w:rsidRDefault="002340D4">
      <w:pPr>
        <w:ind w:firstLine="360"/>
        <w:rPr>
          <w:rFonts w:ascii="Arial" w:hAnsi="Arial" w:cs="Arial"/>
          <w:b/>
          <w:lang w:val="en-AU"/>
        </w:rPr>
      </w:pPr>
    </w:p>
    <w:p w14:paraId="21378B34" w14:textId="35D2D5B9" w:rsidR="002340D4" w:rsidRDefault="002A5D96">
      <w:pPr>
        <w:numPr>
          <w:ilvl w:val="2"/>
          <w:numId w:val="7"/>
        </w:numPr>
        <w:tabs>
          <w:tab w:val="clear" w:pos="924"/>
        </w:tabs>
        <w:ind w:hanging="564"/>
        <w:rPr>
          <w:rFonts w:ascii="Arial" w:hAnsi="Arial" w:cs="Arial"/>
          <w:lang w:val="en-AU"/>
        </w:rPr>
      </w:pPr>
      <w:r>
        <w:rPr>
          <w:rFonts w:ascii="Arial" w:hAnsi="Arial" w:cs="Arial"/>
          <w:b/>
          <w:lang w:val="en-AU"/>
        </w:rPr>
        <w:t>C</w:t>
      </w:r>
      <w:bookmarkStart w:id="3" w:name="_GoBack"/>
      <w:bookmarkEnd w:id="3"/>
      <w:r w:rsidR="002340D4">
        <w:rPr>
          <w:rFonts w:ascii="Arial" w:hAnsi="Arial" w:cs="Arial"/>
          <w:b/>
          <w:lang w:val="en-AU"/>
        </w:rPr>
        <w:t>ontact person (IT specialist):</w:t>
      </w:r>
      <w:r w:rsidR="002340D4">
        <w:rPr>
          <w:rFonts w:ascii="Arial" w:hAnsi="Arial" w:cs="Arial"/>
          <w:lang w:val="en-AU"/>
        </w:rPr>
        <w:t xml:space="preserve"> Tomáš Pšenica</w:t>
      </w:r>
    </w:p>
    <w:p w14:paraId="662CDC66" w14:textId="1B9EB975" w:rsidR="009E55FA" w:rsidRDefault="009E55FA">
      <w:pPr>
        <w:tabs>
          <w:tab w:val="left" w:pos="980"/>
        </w:tabs>
        <w:ind w:left="360"/>
        <w:jc w:val="both"/>
        <w:rPr>
          <w:rFonts w:ascii="Arial" w:hAnsi="Arial" w:cs="Arial"/>
          <w:b/>
          <w:lang w:val="en-AU"/>
        </w:rPr>
      </w:pPr>
      <w:r>
        <w:rPr>
          <w:rFonts w:ascii="Arial" w:hAnsi="Arial" w:cs="Arial"/>
          <w:b/>
          <w:lang w:val="en-AU"/>
        </w:rPr>
        <w:t>A</w:t>
      </w:r>
      <w:r w:rsidR="002340D4">
        <w:rPr>
          <w:rFonts w:ascii="Arial" w:hAnsi="Arial" w:cs="Arial"/>
          <w:b/>
          <w:lang w:val="en-AU"/>
        </w:rPr>
        <w:t>ddress:</w:t>
      </w:r>
      <w:r w:rsidR="00C45C06">
        <w:rPr>
          <w:rFonts w:ascii="Arial" w:hAnsi="Arial" w:cs="Arial"/>
          <w:b/>
          <w:lang w:val="en-AU"/>
        </w:rPr>
        <w:tab/>
      </w:r>
      <w:r>
        <w:rPr>
          <w:rFonts w:ascii="Arial" w:hAnsi="Arial" w:cs="Arial"/>
          <w:b/>
          <w:lang w:val="en-AU"/>
        </w:rPr>
        <w:tab/>
      </w:r>
      <w:r w:rsidR="002340D4">
        <w:rPr>
          <w:rFonts w:ascii="Arial" w:hAnsi="Arial" w:cs="Arial"/>
          <w:bCs/>
          <w:lang w:val="en-AU"/>
        </w:rPr>
        <w:t xml:space="preserve">Inspectorate of </w:t>
      </w:r>
      <w:r w:rsidR="00CC0BEC">
        <w:rPr>
          <w:rFonts w:ascii="Arial" w:hAnsi="Arial" w:cs="Arial"/>
          <w:bCs/>
          <w:lang w:val="en-AU"/>
        </w:rPr>
        <w:t>Foreign</w:t>
      </w:r>
      <w:r w:rsidR="002340D4">
        <w:rPr>
          <w:rFonts w:ascii="Arial" w:hAnsi="Arial" w:cs="Arial"/>
          <w:bCs/>
          <w:lang w:val="en-AU"/>
        </w:rPr>
        <w:t xml:space="preserve"> Police Prague Ruzyně</w:t>
      </w:r>
      <w:r w:rsidR="00CC0BEC">
        <w:rPr>
          <w:rFonts w:ascii="Arial" w:hAnsi="Arial" w:cs="Arial"/>
          <w:bCs/>
          <w:lang w:val="en-AU"/>
        </w:rPr>
        <w:t>,</w:t>
      </w:r>
      <w:r w:rsidR="002340D4">
        <w:rPr>
          <w:rFonts w:ascii="Arial" w:hAnsi="Arial" w:cs="Arial"/>
          <w:b/>
          <w:lang w:val="en-AU"/>
        </w:rPr>
        <w:t xml:space="preserve"> </w:t>
      </w:r>
    </w:p>
    <w:p w14:paraId="4A5BAFB6" w14:textId="47A4A958" w:rsidR="002340D4" w:rsidRDefault="009E55FA">
      <w:pPr>
        <w:tabs>
          <w:tab w:val="left" w:pos="980"/>
        </w:tabs>
        <w:ind w:left="360"/>
        <w:jc w:val="both"/>
        <w:rPr>
          <w:rFonts w:ascii="Arial" w:hAnsi="Arial" w:cs="Arial"/>
          <w:lang w:val="en-AU"/>
        </w:rPr>
      </w:pPr>
      <w:r>
        <w:rPr>
          <w:rFonts w:ascii="Arial" w:hAnsi="Arial" w:cs="Arial"/>
          <w:b/>
          <w:lang w:val="en-AU"/>
        </w:rPr>
        <w:tab/>
      </w:r>
      <w:r>
        <w:rPr>
          <w:rFonts w:ascii="Arial" w:hAnsi="Arial" w:cs="Arial"/>
          <w:b/>
          <w:lang w:val="en-AU"/>
        </w:rPr>
        <w:tab/>
      </w:r>
      <w:r>
        <w:rPr>
          <w:rFonts w:ascii="Arial" w:hAnsi="Arial" w:cs="Arial"/>
          <w:b/>
          <w:lang w:val="en-AU"/>
        </w:rPr>
        <w:tab/>
      </w:r>
      <w:r w:rsidR="00CC0BEC">
        <w:rPr>
          <w:rFonts w:ascii="Arial" w:hAnsi="Arial" w:cs="Arial"/>
          <w:lang w:val="en-AU"/>
        </w:rPr>
        <w:t>A</w:t>
      </w:r>
      <w:r w:rsidR="002340D4">
        <w:rPr>
          <w:rFonts w:ascii="Arial" w:hAnsi="Arial" w:cs="Arial"/>
          <w:lang w:val="en-AU"/>
        </w:rPr>
        <w:t>viatická</w:t>
      </w:r>
      <w:r w:rsidR="00C45C06">
        <w:rPr>
          <w:rFonts w:ascii="Arial" w:hAnsi="Arial" w:cs="Arial"/>
          <w:lang w:val="en-AU"/>
        </w:rPr>
        <w:t xml:space="preserve"> 1050/16</w:t>
      </w:r>
    </w:p>
    <w:p w14:paraId="3A70C5D7" w14:textId="5B757330" w:rsidR="002340D4" w:rsidRDefault="002340D4">
      <w:pPr>
        <w:tabs>
          <w:tab w:val="left" w:pos="980"/>
        </w:tabs>
        <w:ind w:left="360"/>
        <w:jc w:val="both"/>
        <w:rPr>
          <w:rFonts w:ascii="Arial" w:hAnsi="Arial" w:cs="Arial"/>
          <w:lang w:val="en-AU"/>
        </w:rPr>
      </w:pPr>
      <w:r>
        <w:rPr>
          <w:rFonts w:ascii="Arial" w:hAnsi="Arial" w:cs="Arial"/>
          <w:lang w:val="en-AU"/>
        </w:rPr>
        <w:tab/>
        <w:t xml:space="preserve"> </w:t>
      </w:r>
      <w:r w:rsidR="00C45C06">
        <w:rPr>
          <w:rFonts w:ascii="Arial" w:hAnsi="Arial" w:cs="Arial"/>
          <w:lang w:val="en-AU"/>
        </w:rPr>
        <w:tab/>
      </w:r>
      <w:r w:rsidR="009E55FA">
        <w:rPr>
          <w:rFonts w:ascii="Arial" w:hAnsi="Arial" w:cs="Arial"/>
          <w:lang w:val="en-AU"/>
        </w:rPr>
        <w:tab/>
      </w:r>
      <w:r>
        <w:rPr>
          <w:rFonts w:ascii="Arial" w:hAnsi="Arial" w:cs="Arial"/>
          <w:lang w:val="en-AU"/>
        </w:rPr>
        <w:t>160 08</w:t>
      </w:r>
      <w:r w:rsidR="00C45C06">
        <w:rPr>
          <w:rFonts w:ascii="Arial" w:hAnsi="Arial" w:cs="Arial"/>
          <w:lang w:val="en-AU"/>
        </w:rPr>
        <w:t xml:space="preserve"> </w:t>
      </w:r>
      <w:r>
        <w:rPr>
          <w:rFonts w:ascii="Arial" w:hAnsi="Arial" w:cs="Arial"/>
          <w:lang w:val="en-AU"/>
        </w:rPr>
        <w:t xml:space="preserve"> Prague 6</w:t>
      </w:r>
    </w:p>
    <w:p w14:paraId="43D0EF59" w14:textId="77777777" w:rsidR="009E55FA" w:rsidRDefault="009E55FA">
      <w:pPr>
        <w:tabs>
          <w:tab w:val="left" w:pos="980"/>
        </w:tabs>
        <w:ind w:left="360"/>
        <w:jc w:val="both"/>
        <w:rPr>
          <w:rFonts w:ascii="Arial" w:hAnsi="Arial" w:cs="Arial"/>
          <w:lang w:val="en-AU"/>
        </w:rPr>
      </w:pPr>
    </w:p>
    <w:p w14:paraId="13629217" w14:textId="77777777" w:rsidR="002340D4" w:rsidRDefault="002340D4">
      <w:pPr>
        <w:tabs>
          <w:tab w:val="left" w:pos="980"/>
        </w:tabs>
        <w:ind w:left="360"/>
        <w:jc w:val="both"/>
        <w:rPr>
          <w:rFonts w:ascii="Arial" w:hAnsi="Arial" w:cs="Arial"/>
          <w:b/>
          <w:lang w:val="en-AU"/>
        </w:rPr>
      </w:pPr>
      <w:r>
        <w:rPr>
          <w:rFonts w:ascii="Arial" w:hAnsi="Arial" w:cs="Arial"/>
          <w:b/>
          <w:lang w:val="en-AU"/>
        </w:rPr>
        <w:t>tel.:</w:t>
      </w:r>
      <w:r>
        <w:rPr>
          <w:rFonts w:ascii="Arial" w:hAnsi="Arial" w:cs="Arial"/>
          <w:b/>
          <w:lang w:val="en-AU"/>
        </w:rPr>
        <w:tab/>
      </w:r>
      <w:r>
        <w:rPr>
          <w:rFonts w:ascii="Arial" w:hAnsi="Arial" w:cs="Arial"/>
          <w:lang w:val="en-AU"/>
        </w:rPr>
        <w:t>+ 420 974 883 61</w:t>
      </w:r>
      <w:r w:rsidR="00C45C06">
        <w:rPr>
          <w:rFonts w:ascii="Arial" w:hAnsi="Arial" w:cs="Arial"/>
          <w:lang w:val="en-AU"/>
        </w:rPr>
        <w:t>8</w:t>
      </w:r>
      <w:r>
        <w:rPr>
          <w:rFonts w:ascii="Arial" w:hAnsi="Arial" w:cs="Arial"/>
          <w:lang w:val="en-AU"/>
        </w:rPr>
        <w:t>, + 420 974 883 620</w:t>
      </w:r>
    </w:p>
    <w:p w14:paraId="478B2CAF" w14:textId="77777777" w:rsidR="002340D4" w:rsidRDefault="002340D4">
      <w:pPr>
        <w:tabs>
          <w:tab w:val="left" w:pos="980"/>
        </w:tabs>
        <w:ind w:left="360"/>
        <w:jc w:val="both"/>
        <w:rPr>
          <w:rFonts w:ascii="Arial" w:hAnsi="Arial" w:cs="Arial"/>
          <w:b/>
          <w:lang w:val="en-AU"/>
        </w:rPr>
      </w:pPr>
      <w:r>
        <w:rPr>
          <w:rFonts w:ascii="Arial" w:hAnsi="Arial" w:cs="Arial"/>
          <w:b/>
          <w:lang w:val="en-AU"/>
        </w:rPr>
        <w:t>fax:</w:t>
      </w:r>
      <w:r>
        <w:rPr>
          <w:rFonts w:ascii="Arial" w:hAnsi="Arial" w:cs="Arial"/>
          <w:b/>
          <w:lang w:val="en-AU"/>
        </w:rPr>
        <w:tab/>
      </w:r>
      <w:r>
        <w:rPr>
          <w:rFonts w:ascii="Arial" w:hAnsi="Arial" w:cs="Arial"/>
          <w:lang w:val="en-AU"/>
        </w:rPr>
        <w:t>+ 420 974 883 508</w:t>
      </w:r>
    </w:p>
    <w:p w14:paraId="413E157C" w14:textId="77777777" w:rsidR="002340D4" w:rsidRDefault="002340D4">
      <w:pPr>
        <w:tabs>
          <w:tab w:val="left" w:pos="980"/>
        </w:tabs>
        <w:ind w:left="360"/>
        <w:jc w:val="both"/>
        <w:rPr>
          <w:rFonts w:ascii="Arial" w:hAnsi="Arial" w:cs="Arial"/>
          <w:lang w:val="en-AU"/>
        </w:rPr>
      </w:pPr>
      <w:r>
        <w:rPr>
          <w:rFonts w:ascii="Arial" w:hAnsi="Arial" w:cs="Arial"/>
          <w:b/>
          <w:lang w:val="en-AU"/>
        </w:rPr>
        <w:t>email:</w:t>
      </w:r>
      <w:r>
        <w:rPr>
          <w:rFonts w:ascii="Arial" w:hAnsi="Arial" w:cs="Arial"/>
          <w:b/>
          <w:lang w:val="en-AU"/>
        </w:rPr>
        <w:tab/>
      </w:r>
      <w:hyperlink r:id="rId16" w:history="1">
        <w:r w:rsidR="00C45C06" w:rsidRPr="00887E05">
          <w:rPr>
            <w:rStyle w:val="Hypertextovodkaz"/>
            <w:rFonts w:ascii="Arial" w:hAnsi="Arial" w:cs="Arial"/>
            <w:lang w:val="en-AU"/>
          </w:rPr>
          <w:t>tomas.psenica@pcr.cz</w:t>
        </w:r>
      </w:hyperlink>
      <w:r w:rsidR="00C45C06">
        <w:rPr>
          <w:rFonts w:ascii="Arial" w:hAnsi="Arial" w:cs="Arial"/>
          <w:lang w:val="en-AU"/>
        </w:rPr>
        <w:t xml:space="preserve"> </w:t>
      </w:r>
    </w:p>
    <w:p w14:paraId="05CAFCB5" w14:textId="77777777" w:rsidR="002340D4" w:rsidRDefault="002340D4">
      <w:pPr>
        <w:tabs>
          <w:tab w:val="left" w:pos="980"/>
        </w:tabs>
        <w:jc w:val="both"/>
        <w:rPr>
          <w:rFonts w:ascii="Arial" w:hAnsi="Arial" w:cs="Arial"/>
          <w:lang w:val="en-AU"/>
        </w:rPr>
      </w:pPr>
    </w:p>
    <w:p w14:paraId="4FF1B918" w14:textId="649B75E8" w:rsidR="002340D4" w:rsidRPr="00D84A37" w:rsidRDefault="00D84A37" w:rsidP="00754E7D">
      <w:pPr>
        <w:numPr>
          <w:ilvl w:val="2"/>
          <w:numId w:val="7"/>
        </w:numPr>
        <w:tabs>
          <w:tab w:val="clear" w:pos="924"/>
        </w:tabs>
        <w:ind w:hanging="564"/>
        <w:jc w:val="both"/>
        <w:rPr>
          <w:rFonts w:ascii="Arial" w:hAnsi="Arial" w:cs="Arial"/>
          <w:b/>
          <w:lang w:val="en-AU"/>
        </w:rPr>
      </w:pPr>
      <w:r w:rsidRPr="00D84A37">
        <w:rPr>
          <w:rFonts w:ascii="Arial" w:hAnsi="Arial" w:cs="Arial"/>
          <w:b/>
          <w:lang w:val="en-AU"/>
        </w:rPr>
        <w:t xml:space="preserve">Passenger Data Office: </w:t>
      </w:r>
      <w:r>
        <w:rPr>
          <w:rFonts w:ascii="Arial" w:hAnsi="Arial" w:cs="Arial"/>
          <w:lang w:val="en-AU"/>
        </w:rPr>
        <w:t>Terminal North 1</w:t>
      </w:r>
    </w:p>
    <w:p w14:paraId="628D761A" w14:textId="77777777" w:rsidR="00E607E6" w:rsidRDefault="00E607E6">
      <w:pPr>
        <w:ind w:left="360"/>
        <w:rPr>
          <w:rFonts w:ascii="Arial" w:hAnsi="Arial" w:cs="Arial"/>
          <w:lang w:val="en-AU"/>
        </w:rPr>
      </w:pPr>
    </w:p>
    <w:p w14:paraId="0756AF21" w14:textId="77777777" w:rsidR="002340D4" w:rsidRDefault="002340D4">
      <w:pPr>
        <w:tabs>
          <w:tab w:val="left" w:pos="980"/>
        </w:tabs>
        <w:ind w:left="360"/>
        <w:jc w:val="both"/>
        <w:rPr>
          <w:rFonts w:ascii="Arial" w:hAnsi="Arial" w:cs="Arial"/>
          <w:b/>
          <w:lang w:val="en-AU"/>
        </w:rPr>
      </w:pPr>
      <w:r>
        <w:rPr>
          <w:rFonts w:ascii="Arial" w:hAnsi="Arial" w:cs="Arial"/>
          <w:b/>
          <w:lang w:val="en-AU"/>
        </w:rPr>
        <w:t>tel.:</w:t>
      </w:r>
      <w:r>
        <w:rPr>
          <w:rFonts w:ascii="Arial" w:hAnsi="Arial" w:cs="Arial"/>
          <w:b/>
          <w:lang w:val="en-AU"/>
        </w:rPr>
        <w:tab/>
      </w:r>
      <w:r>
        <w:rPr>
          <w:rFonts w:ascii="Arial" w:hAnsi="Arial" w:cs="Arial"/>
          <w:lang w:val="en-AU"/>
        </w:rPr>
        <w:t>+ 420 974 883 602, + 420 974 883 625</w:t>
      </w:r>
    </w:p>
    <w:p w14:paraId="23893D90" w14:textId="77777777" w:rsidR="002340D4" w:rsidRDefault="002340D4">
      <w:pPr>
        <w:tabs>
          <w:tab w:val="left" w:pos="980"/>
        </w:tabs>
        <w:ind w:left="360"/>
        <w:jc w:val="both"/>
        <w:rPr>
          <w:rFonts w:ascii="Arial" w:hAnsi="Arial" w:cs="Arial"/>
          <w:b/>
          <w:lang w:val="en-AU"/>
        </w:rPr>
      </w:pPr>
      <w:r>
        <w:rPr>
          <w:rFonts w:ascii="Arial" w:hAnsi="Arial" w:cs="Arial"/>
          <w:b/>
          <w:lang w:val="en-AU"/>
        </w:rPr>
        <w:t>fax:</w:t>
      </w:r>
      <w:r>
        <w:rPr>
          <w:rFonts w:ascii="Arial" w:hAnsi="Arial" w:cs="Arial"/>
          <w:b/>
          <w:lang w:val="en-AU"/>
        </w:rPr>
        <w:tab/>
      </w:r>
      <w:r>
        <w:rPr>
          <w:rFonts w:ascii="Arial" w:hAnsi="Arial" w:cs="Arial"/>
          <w:lang w:val="en-AU"/>
        </w:rPr>
        <w:t>+ 420 974 883 569</w:t>
      </w:r>
    </w:p>
    <w:p w14:paraId="630B761B" w14:textId="77777777" w:rsidR="002340D4" w:rsidRDefault="002340D4">
      <w:pPr>
        <w:tabs>
          <w:tab w:val="left" w:pos="980"/>
        </w:tabs>
        <w:ind w:left="360"/>
        <w:jc w:val="both"/>
        <w:rPr>
          <w:rFonts w:ascii="Arial" w:hAnsi="Arial" w:cs="Arial"/>
          <w:lang w:val="en-AU"/>
        </w:rPr>
      </w:pPr>
      <w:r>
        <w:rPr>
          <w:rFonts w:ascii="Arial" w:hAnsi="Arial" w:cs="Arial"/>
          <w:b/>
          <w:lang w:val="en-AU"/>
        </w:rPr>
        <w:t>email:</w:t>
      </w:r>
      <w:r>
        <w:rPr>
          <w:rFonts w:ascii="Arial" w:hAnsi="Arial" w:cs="Arial"/>
          <w:b/>
          <w:lang w:val="en-AU"/>
        </w:rPr>
        <w:tab/>
      </w:r>
      <w:hyperlink r:id="rId17" w:history="1">
        <w:r w:rsidR="00C45C06" w:rsidRPr="00887E05">
          <w:rPr>
            <w:rStyle w:val="Hypertextovodkaz"/>
            <w:rFonts w:ascii="Arial" w:hAnsi="Arial" w:cs="Arial"/>
            <w:lang w:val="en-AU"/>
          </w:rPr>
          <w:t>apis@pcr.cz</w:t>
        </w:r>
      </w:hyperlink>
      <w:r w:rsidR="00C45C06">
        <w:rPr>
          <w:rFonts w:ascii="Arial" w:hAnsi="Arial" w:cs="Arial"/>
          <w:lang w:val="en-AU"/>
        </w:rPr>
        <w:t xml:space="preserve"> </w:t>
      </w:r>
    </w:p>
    <w:p w14:paraId="49BEDDDF" w14:textId="77777777" w:rsidR="002340D4" w:rsidRDefault="002340D4">
      <w:pPr>
        <w:jc w:val="both"/>
        <w:rPr>
          <w:rFonts w:ascii="Arial" w:hAnsi="Arial" w:cs="Arial"/>
          <w:b/>
          <w:lang w:val="en-AU"/>
        </w:rPr>
      </w:pPr>
    </w:p>
    <w:p w14:paraId="3A529BB7" w14:textId="77777777" w:rsidR="002340D4" w:rsidRDefault="002340D4">
      <w:pPr>
        <w:jc w:val="both"/>
        <w:rPr>
          <w:rFonts w:ascii="Arial" w:hAnsi="Arial" w:cs="Arial"/>
          <w:b/>
          <w:lang w:val="en-AU"/>
        </w:rPr>
      </w:pPr>
    </w:p>
    <w:p w14:paraId="0E2C7DF2" w14:textId="4E718D8A" w:rsidR="002340D4" w:rsidRDefault="002340D4">
      <w:pPr>
        <w:rPr>
          <w:rFonts w:ascii="Arial" w:hAnsi="Arial" w:cs="Arial"/>
          <w:b/>
          <w:bCs/>
          <w:lang w:val="en-AU"/>
        </w:rPr>
      </w:pPr>
      <w:r>
        <w:rPr>
          <w:rFonts w:ascii="Arial" w:hAnsi="Arial" w:cs="Arial"/>
          <w:lang w:val="en-AU"/>
        </w:rPr>
        <w:br w:type="page"/>
      </w:r>
      <w:bookmarkStart w:id="4" w:name="čl_3"/>
      <w:bookmarkStart w:id="5" w:name="čl_4"/>
      <w:bookmarkStart w:id="6" w:name="čl_5"/>
      <w:bookmarkEnd w:id="4"/>
      <w:bookmarkEnd w:id="5"/>
      <w:bookmarkEnd w:id="6"/>
      <w:r>
        <w:rPr>
          <w:rFonts w:ascii="Arial" w:hAnsi="Arial" w:cs="Arial"/>
          <w:b/>
          <w:bCs/>
          <w:lang w:val="en-AU"/>
        </w:rPr>
        <w:lastRenderedPageBreak/>
        <w:t xml:space="preserve">3. </w:t>
      </w:r>
      <w:hyperlink r:id="rId18" w:anchor="obsah" w:history="1">
        <w:r>
          <w:rPr>
            <w:rStyle w:val="Hypertextovodkaz"/>
            <w:rFonts w:ascii="Arial" w:hAnsi="Arial" w:cs="Arial"/>
            <w:b/>
            <w:bCs/>
            <w:color w:val="auto"/>
            <w:u w:val="none"/>
            <w:lang w:val="en-AU"/>
          </w:rPr>
          <w:t xml:space="preserve">Initiation of providing data on passengers from new </w:t>
        </w:r>
        <w:r w:rsidR="00AB1D98">
          <w:rPr>
            <w:rStyle w:val="Hypertextovodkaz"/>
            <w:rFonts w:ascii="Arial" w:hAnsi="Arial" w:cs="Arial"/>
            <w:b/>
            <w:bCs/>
            <w:color w:val="auto"/>
            <w:u w:val="none"/>
            <w:lang w:val="en-AU"/>
          </w:rPr>
          <w:t>non-</w:t>
        </w:r>
        <w:r w:rsidR="00DA7C12">
          <w:rPr>
            <w:rStyle w:val="Hypertextovodkaz"/>
            <w:rFonts w:ascii="Arial" w:hAnsi="Arial" w:cs="Arial"/>
            <w:b/>
            <w:bCs/>
            <w:color w:val="auto"/>
            <w:u w:val="none"/>
            <w:lang w:val="en-AU"/>
          </w:rPr>
          <w:t>Schengen</w:t>
        </w:r>
        <w:r w:rsidR="00AB1D98">
          <w:rPr>
            <w:rStyle w:val="Hypertextovodkaz"/>
            <w:rFonts w:ascii="Arial" w:hAnsi="Arial" w:cs="Arial"/>
            <w:b/>
            <w:bCs/>
            <w:color w:val="auto"/>
            <w:u w:val="none"/>
            <w:lang w:val="en-AU"/>
          </w:rPr>
          <w:t xml:space="preserve"> flights </w:t>
        </w:r>
        <w:r>
          <w:rPr>
            <w:rStyle w:val="Hypertextovodkaz"/>
            <w:rFonts w:ascii="Arial" w:hAnsi="Arial" w:cs="Arial"/>
            <w:b/>
            <w:bCs/>
            <w:color w:val="auto"/>
            <w:u w:val="none"/>
            <w:lang w:val="en-AU"/>
          </w:rPr>
          <w:t xml:space="preserve"> </w:t>
        </w:r>
      </w:hyperlink>
    </w:p>
    <w:p w14:paraId="5BE864CF" w14:textId="77777777" w:rsidR="002340D4" w:rsidRDefault="002340D4">
      <w:pPr>
        <w:jc w:val="both"/>
        <w:rPr>
          <w:rFonts w:ascii="Arial" w:hAnsi="Arial" w:cs="Arial"/>
          <w:b/>
          <w:lang w:val="en-AU"/>
        </w:rPr>
      </w:pPr>
    </w:p>
    <w:p w14:paraId="7D70465E" w14:textId="2FBE12AB" w:rsidR="00A729DE" w:rsidRDefault="00CF3AD0" w:rsidP="00CF3AD0">
      <w:pPr>
        <w:numPr>
          <w:ilvl w:val="0"/>
          <w:numId w:val="9"/>
        </w:numPr>
        <w:tabs>
          <w:tab w:val="left" w:pos="1260"/>
        </w:tabs>
        <w:spacing w:before="120" w:after="120"/>
        <w:jc w:val="both"/>
        <w:rPr>
          <w:rFonts w:ascii="Arial" w:hAnsi="Arial" w:cs="Arial"/>
          <w:lang w:val="en-AU"/>
        </w:rPr>
      </w:pPr>
      <w:r w:rsidRPr="00CF3AD0">
        <w:rPr>
          <w:rFonts w:ascii="Arial" w:hAnsi="Arial" w:cs="Arial"/>
          <w:lang w:val="en-AU"/>
        </w:rPr>
        <w:t>To improve border controls and combat illegal immigration, the air carrier is obliged to transmit to the Police of the Czech Republic, which is competent under a special legal regulation</w:t>
      </w:r>
      <w:r w:rsidR="00690162">
        <w:rPr>
          <w:rStyle w:val="Znakapoznpodarou"/>
          <w:rFonts w:ascii="Arial" w:hAnsi="Arial" w:cs="Arial"/>
          <w:lang w:val="en-AU"/>
        </w:rPr>
        <w:footnoteReference w:id="1"/>
      </w:r>
      <w:r w:rsidRPr="00CF3AD0">
        <w:rPr>
          <w:rFonts w:ascii="Arial" w:hAnsi="Arial" w:cs="Arial"/>
          <w:lang w:val="en-AU"/>
        </w:rPr>
        <w:t xml:space="preserve"> to carry out border controls at the airport, at its request electronically and in the event of a malfunction by other appropriate means data on passengers who cross the external border,</w:t>
      </w:r>
    </w:p>
    <w:p w14:paraId="1207B985" w14:textId="009CE11C" w:rsidR="002340D4" w:rsidRDefault="002340D4">
      <w:pPr>
        <w:numPr>
          <w:ilvl w:val="0"/>
          <w:numId w:val="9"/>
        </w:numPr>
        <w:tabs>
          <w:tab w:val="left" w:pos="1260"/>
        </w:tabs>
        <w:spacing w:before="120" w:after="120"/>
        <w:jc w:val="both"/>
        <w:rPr>
          <w:rFonts w:ascii="Arial" w:hAnsi="Arial" w:cs="Arial"/>
          <w:lang w:val="en-AU"/>
        </w:rPr>
      </w:pPr>
      <w:r>
        <w:rPr>
          <w:rFonts w:ascii="Arial" w:hAnsi="Arial" w:cs="Arial"/>
          <w:lang w:val="en-AU"/>
        </w:rPr>
        <w:t xml:space="preserve">Directorate of </w:t>
      </w:r>
      <w:r w:rsidR="0039668D">
        <w:rPr>
          <w:rFonts w:ascii="Arial" w:hAnsi="Arial" w:cs="Arial"/>
          <w:lang w:val="en-AU"/>
        </w:rPr>
        <w:t>Foreig</w:t>
      </w:r>
      <w:r w:rsidR="00D143C2">
        <w:rPr>
          <w:rFonts w:ascii="Arial" w:hAnsi="Arial" w:cs="Arial"/>
          <w:lang w:val="en-AU"/>
        </w:rPr>
        <w:t>n</w:t>
      </w:r>
      <w:r>
        <w:rPr>
          <w:rFonts w:ascii="Arial" w:hAnsi="Arial" w:cs="Arial"/>
          <w:lang w:val="en-AU"/>
        </w:rPr>
        <w:t xml:space="preserve"> Police Service, will send a letter to all concerned air carriers informing them that they operate</w:t>
      </w:r>
      <w:r w:rsidR="006375DE">
        <w:rPr>
          <w:rFonts w:ascii="Arial" w:hAnsi="Arial" w:cs="Arial"/>
          <w:lang w:val="en-AU"/>
        </w:rPr>
        <w:t xml:space="preserve"> </w:t>
      </w:r>
      <w:r>
        <w:rPr>
          <w:rFonts w:ascii="Arial" w:hAnsi="Arial" w:cs="Arial"/>
          <w:lang w:val="en-AU"/>
        </w:rPr>
        <w:t xml:space="preserve">flights from the countries listed </w:t>
      </w:r>
      <w:r w:rsidR="006375DE">
        <w:rPr>
          <w:rFonts w:ascii="Arial" w:hAnsi="Arial" w:cs="Arial"/>
          <w:lang w:val="en-AU"/>
        </w:rPr>
        <w:t xml:space="preserve">outside the </w:t>
      </w:r>
      <w:r w:rsidR="006354FA">
        <w:rPr>
          <w:rFonts w:ascii="Arial" w:hAnsi="Arial" w:cs="Arial"/>
          <w:lang w:val="en-AU"/>
        </w:rPr>
        <w:t>S</w:t>
      </w:r>
      <w:r w:rsidR="006375DE">
        <w:rPr>
          <w:rFonts w:ascii="Arial" w:hAnsi="Arial" w:cs="Arial"/>
          <w:lang w:val="en-AU"/>
        </w:rPr>
        <w:t xml:space="preserve">chengen area </w:t>
      </w:r>
      <w:r>
        <w:rPr>
          <w:rFonts w:ascii="Arial" w:hAnsi="Arial" w:cs="Arial"/>
          <w:lang w:val="en-AU"/>
        </w:rPr>
        <w:t xml:space="preserve">and therefore </w:t>
      </w:r>
      <w:r w:rsidR="001C4FDC">
        <w:rPr>
          <w:rFonts w:ascii="Arial" w:hAnsi="Arial" w:cs="Arial"/>
          <w:lang w:val="en-AU"/>
        </w:rPr>
        <w:t xml:space="preserve">they </w:t>
      </w:r>
      <w:r>
        <w:rPr>
          <w:rFonts w:ascii="Arial" w:hAnsi="Arial" w:cs="Arial"/>
          <w:lang w:val="en-AU"/>
        </w:rPr>
        <w:t xml:space="preserve">are obliged to communicate data on passengers on these flights,   </w:t>
      </w:r>
    </w:p>
    <w:p w14:paraId="4D64DF1C" w14:textId="77777777" w:rsidR="002340D4" w:rsidRDefault="00DC3DDF">
      <w:pPr>
        <w:numPr>
          <w:ilvl w:val="0"/>
          <w:numId w:val="9"/>
        </w:numPr>
        <w:tabs>
          <w:tab w:val="left" w:pos="1260"/>
        </w:tabs>
        <w:spacing w:before="120" w:after="120"/>
        <w:jc w:val="both"/>
        <w:rPr>
          <w:rFonts w:ascii="Arial" w:hAnsi="Arial" w:cs="Arial"/>
          <w:lang w:val="en-AU"/>
        </w:rPr>
      </w:pPr>
      <w:r>
        <w:rPr>
          <w:rFonts w:ascii="Arial" w:hAnsi="Arial" w:cs="Arial"/>
          <w:lang w:val="en-AU"/>
        </w:rPr>
        <w:t>W</w:t>
      </w:r>
      <w:r w:rsidR="002340D4">
        <w:rPr>
          <w:rFonts w:ascii="Arial" w:hAnsi="Arial" w:cs="Arial"/>
          <w:lang w:val="en-AU"/>
        </w:rPr>
        <w:t>ithin 30 days of the delivery of the letter referred to in b), the air carrier is obliged to begin providing passenger data, the period is set out to solve technical issues relating to the data transfer,</w:t>
      </w:r>
    </w:p>
    <w:p w14:paraId="31D00D10" w14:textId="46FD342B" w:rsidR="002340D4" w:rsidRDefault="00DC3DDF">
      <w:pPr>
        <w:numPr>
          <w:ilvl w:val="0"/>
          <w:numId w:val="9"/>
        </w:numPr>
        <w:tabs>
          <w:tab w:val="left" w:pos="1260"/>
        </w:tabs>
        <w:spacing w:before="120" w:after="120"/>
        <w:jc w:val="both"/>
        <w:rPr>
          <w:rFonts w:ascii="Arial" w:hAnsi="Arial" w:cs="Arial"/>
          <w:lang w:val="en-AU"/>
        </w:rPr>
      </w:pPr>
      <w:r>
        <w:rPr>
          <w:rFonts w:ascii="Arial" w:hAnsi="Arial" w:cs="Arial"/>
          <w:lang w:val="en-AU"/>
        </w:rPr>
        <w:t>O</w:t>
      </w:r>
      <w:r w:rsidR="002340D4">
        <w:rPr>
          <w:rFonts w:ascii="Arial" w:hAnsi="Arial" w:cs="Arial"/>
          <w:lang w:val="en-AU"/>
        </w:rPr>
        <w:t xml:space="preserve">nly exceptionally may </w:t>
      </w:r>
      <w:r>
        <w:rPr>
          <w:rFonts w:ascii="Arial" w:hAnsi="Arial" w:cs="Arial"/>
          <w:lang w:val="en-AU"/>
        </w:rPr>
        <w:t xml:space="preserve">be </w:t>
      </w:r>
      <w:r w:rsidR="002340D4">
        <w:rPr>
          <w:rFonts w:ascii="Arial" w:hAnsi="Arial" w:cs="Arial"/>
          <w:lang w:val="en-AU"/>
        </w:rPr>
        <w:t xml:space="preserve">the </w:t>
      </w:r>
      <w:r>
        <w:rPr>
          <w:rFonts w:ascii="Arial" w:hAnsi="Arial" w:cs="Arial"/>
          <w:lang w:val="en-AU"/>
        </w:rPr>
        <w:t xml:space="preserve">term of 30 </w:t>
      </w:r>
      <w:r w:rsidR="0036589E">
        <w:rPr>
          <w:rFonts w:ascii="Arial" w:hAnsi="Arial" w:cs="Arial"/>
          <w:lang w:val="en-AU"/>
        </w:rPr>
        <w:t>days extended by</w:t>
      </w:r>
      <w:r w:rsidR="002340D4">
        <w:rPr>
          <w:rFonts w:ascii="Arial" w:hAnsi="Arial" w:cs="Arial"/>
          <w:lang w:val="en-AU"/>
        </w:rPr>
        <w:t xml:space="preserve"> the air carrier’s request, but always in wr</w:t>
      </w:r>
      <w:r w:rsidR="00AD7FEB">
        <w:rPr>
          <w:rFonts w:ascii="Arial" w:hAnsi="Arial" w:cs="Arial"/>
          <w:lang w:val="en-AU"/>
        </w:rPr>
        <w:t>iting and by 30 days at maximum,</w:t>
      </w:r>
      <w:r w:rsidR="002340D4">
        <w:rPr>
          <w:rFonts w:ascii="Arial" w:hAnsi="Arial" w:cs="Arial"/>
          <w:lang w:val="en-AU"/>
        </w:rPr>
        <w:t xml:space="preserve"> </w:t>
      </w:r>
    </w:p>
    <w:p w14:paraId="1591FB21" w14:textId="2ACDF199" w:rsidR="00DF2DA6" w:rsidRDefault="00AD7FEB">
      <w:pPr>
        <w:numPr>
          <w:ilvl w:val="0"/>
          <w:numId w:val="9"/>
        </w:numPr>
        <w:tabs>
          <w:tab w:val="left" w:pos="1260"/>
        </w:tabs>
        <w:spacing w:before="120" w:after="120"/>
        <w:jc w:val="both"/>
        <w:rPr>
          <w:rFonts w:ascii="Arial" w:hAnsi="Arial" w:cs="Arial"/>
          <w:lang w:val="en-AU"/>
        </w:rPr>
      </w:pPr>
      <w:r>
        <w:rPr>
          <w:rFonts w:ascii="Arial" w:hAnsi="Arial" w:cs="Arial"/>
          <w:lang w:val="en-AU"/>
        </w:rPr>
        <w:t>According to Section 69, para 1</w:t>
      </w:r>
      <w:r w:rsidR="00DF2DA6">
        <w:rPr>
          <w:rFonts w:ascii="Arial" w:hAnsi="Arial" w:cs="Arial"/>
          <w:lang w:val="en-AU"/>
        </w:rPr>
        <w:t xml:space="preserve"> of Civil Aviation Act air carrier will be required </w:t>
      </w:r>
      <w:r w:rsidR="001C4FDC">
        <w:rPr>
          <w:rFonts w:ascii="Arial" w:hAnsi="Arial" w:cs="Arial"/>
          <w:lang w:val="en-AU"/>
        </w:rPr>
        <w:t xml:space="preserve">(by the Directorate of </w:t>
      </w:r>
      <w:r w:rsidR="00A729DE">
        <w:rPr>
          <w:rFonts w:ascii="Arial" w:hAnsi="Arial" w:cs="Arial"/>
          <w:lang w:val="en-AU"/>
        </w:rPr>
        <w:t>Foreig</w:t>
      </w:r>
      <w:r w:rsidR="00D143C2">
        <w:rPr>
          <w:rFonts w:ascii="Arial" w:hAnsi="Arial" w:cs="Arial"/>
          <w:lang w:val="en-AU"/>
        </w:rPr>
        <w:t xml:space="preserve">n </w:t>
      </w:r>
      <w:r w:rsidR="001C4FDC">
        <w:rPr>
          <w:rFonts w:ascii="Arial" w:hAnsi="Arial" w:cs="Arial"/>
          <w:lang w:val="en-AU"/>
        </w:rPr>
        <w:t>Police Service) to</w:t>
      </w:r>
      <w:r w:rsidR="00DF2DA6">
        <w:rPr>
          <w:rFonts w:ascii="Arial" w:hAnsi="Arial" w:cs="Arial"/>
          <w:lang w:val="en-AU"/>
        </w:rPr>
        <w:t xml:space="preserve"> sen</w:t>
      </w:r>
      <w:r w:rsidR="001C4FDC">
        <w:rPr>
          <w:rFonts w:ascii="Arial" w:hAnsi="Arial" w:cs="Arial"/>
          <w:lang w:val="en-AU"/>
        </w:rPr>
        <w:t>d a data on passengers in case of start operating flights from a country outside of the Schengen Area (non-</w:t>
      </w:r>
      <w:r w:rsidR="00DA7C12">
        <w:rPr>
          <w:rFonts w:ascii="Arial" w:hAnsi="Arial" w:cs="Arial"/>
          <w:lang w:val="en-AU"/>
        </w:rPr>
        <w:t>Schengen</w:t>
      </w:r>
      <w:r w:rsidR="001C4FDC">
        <w:rPr>
          <w:rFonts w:ascii="Arial" w:hAnsi="Arial" w:cs="Arial"/>
          <w:lang w:val="en-AU"/>
        </w:rPr>
        <w:t xml:space="preserve"> country)</w:t>
      </w:r>
      <w:r>
        <w:rPr>
          <w:rFonts w:ascii="Arial" w:hAnsi="Arial" w:cs="Arial"/>
          <w:lang w:val="en-AU"/>
        </w:rPr>
        <w:t>.</w:t>
      </w:r>
    </w:p>
    <w:p w14:paraId="1C5BCC13" w14:textId="77777777" w:rsidR="002340D4" w:rsidRDefault="002340D4">
      <w:pPr>
        <w:jc w:val="both"/>
        <w:rPr>
          <w:rFonts w:ascii="Arial" w:hAnsi="Arial" w:cs="Arial"/>
          <w:lang w:val="en-AU"/>
        </w:rPr>
      </w:pPr>
      <w:r>
        <w:rPr>
          <w:rFonts w:ascii="Arial" w:hAnsi="Arial" w:cs="Arial"/>
          <w:lang w:val="en-AU"/>
        </w:rPr>
        <w:br w:type="page"/>
      </w:r>
      <w:bookmarkStart w:id="7" w:name="čl_6"/>
      <w:bookmarkEnd w:id="7"/>
      <w:r>
        <w:rPr>
          <w:rFonts w:ascii="Arial" w:hAnsi="Arial" w:cs="Arial"/>
          <w:lang w:val="en-AU"/>
        </w:rPr>
        <w:t>4</w:t>
      </w:r>
      <w:r>
        <w:rPr>
          <w:rFonts w:ascii="Arial" w:hAnsi="Arial" w:cs="Arial"/>
          <w:b/>
          <w:bCs/>
          <w:lang w:val="en-AU"/>
        </w:rPr>
        <w:t xml:space="preserve">. </w:t>
      </w:r>
      <w:hyperlink r:id="rId19" w:anchor="obsah" w:history="1">
        <w:r>
          <w:rPr>
            <w:rStyle w:val="Hypertextovodkaz"/>
            <w:rFonts w:ascii="Arial" w:hAnsi="Arial" w:cs="Arial"/>
            <w:b/>
            <w:bCs/>
            <w:color w:val="auto"/>
            <w:u w:val="none"/>
            <w:lang w:val="en-AU"/>
          </w:rPr>
          <w:t>Termination of providing passenger data</w:t>
        </w:r>
        <w:r>
          <w:rPr>
            <w:rStyle w:val="Hypertextovodkaz"/>
            <w:rFonts w:ascii="Arial" w:hAnsi="Arial" w:cs="Arial"/>
            <w:b/>
            <w:u w:val="none"/>
            <w:lang w:val="en-AU"/>
          </w:rPr>
          <w:t xml:space="preserve"> </w:t>
        </w:r>
      </w:hyperlink>
    </w:p>
    <w:p w14:paraId="08B0B964" w14:textId="77777777" w:rsidR="002340D4" w:rsidRDefault="002340D4">
      <w:pPr>
        <w:jc w:val="both"/>
        <w:rPr>
          <w:rFonts w:ascii="Arial" w:hAnsi="Arial" w:cs="Arial"/>
          <w:lang w:val="en-AU"/>
        </w:rPr>
      </w:pPr>
    </w:p>
    <w:p w14:paraId="7EC4E58D" w14:textId="59A6A2F7" w:rsidR="002340D4" w:rsidRDefault="002340D4">
      <w:pPr>
        <w:tabs>
          <w:tab w:val="left" w:pos="1260"/>
        </w:tabs>
        <w:spacing w:before="120" w:after="120"/>
        <w:ind w:firstLine="709"/>
        <w:jc w:val="both"/>
        <w:rPr>
          <w:rFonts w:ascii="Arial" w:hAnsi="Arial" w:cs="Arial"/>
          <w:lang w:val="en-AU"/>
        </w:rPr>
      </w:pPr>
      <w:r>
        <w:rPr>
          <w:rFonts w:ascii="Arial" w:hAnsi="Arial" w:cs="Arial"/>
          <w:lang w:val="en-AU"/>
        </w:rPr>
        <w:t xml:space="preserve">If the reasons for providing passenger data cease to exist, Directorate of </w:t>
      </w:r>
      <w:r w:rsidR="009531AD">
        <w:rPr>
          <w:rFonts w:ascii="Arial" w:hAnsi="Arial" w:cs="Arial"/>
          <w:lang w:val="en-AU"/>
        </w:rPr>
        <w:t>Foreign</w:t>
      </w:r>
      <w:r>
        <w:rPr>
          <w:rFonts w:ascii="Arial" w:hAnsi="Arial" w:cs="Arial"/>
          <w:lang w:val="en-AU"/>
        </w:rPr>
        <w:t xml:space="preserve"> Police Service, shall notify </w:t>
      </w:r>
      <w:r w:rsidR="0036589E">
        <w:rPr>
          <w:rFonts w:ascii="Arial" w:hAnsi="Arial" w:cs="Arial"/>
          <w:lang w:val="en-AU"/>
        </w:rPr>
        <w:t>the concerned</w:t>
      </w:r>
      <w:r w:rsidR="00416B6B">
        <w:rPr>
          <w:rFonts w:ascii="Arial" w:hAnsi="Arial" w:cs="Arial"/>
          <w:lang w:val="en-AU"/>
        </w:rPr>
        <w:t xml:space="preserve"> </w:t>
      </w:r>
      <w:r>
        <w:rPr>
          <w:rFonts w:ascii="Arial" w:hAnsi="Arial" w:cs="Arial"/>
          <w:lang w:val="en-AU"/>
        </w:rPr>
        <w:t>air carrier that the provision</w:t>
      </w:r>
      <w:r w:rsidR="00416B6B">
        <w:rPr>
          <w:rFonts w:ascii="Arial" w:hAnsi="Arial" w:cs="Arial"/>
          <w:lang w:val="en-AU"/>
        </w:rPr>
        <w:t xml:space="preserve"> on providing API</w:t>
      </w:r>
      <w:r w:rsidR="001A04F7">
        <w:rPr>
          <w:rFonts w:ascii="Arial" w:hAnsi="Arial" w:cs="Arial"/>
          <w:lang w:val="en-AU"/>
        </w:rPr>
        <w:t xml:space="preserve"> are</w:t>
      </w:r>
      <w:r>
        <w:rPr>
          <w:rFonts w:ascii="Arial" w:hAnsi="Arial" w:cs="Arial"/>
          <w:lang w:val="en-AU"/>
        </w:rPr>
        <w:t xml:space="preserve"> no longer required.</w:t>
      </w:r>
      <w:bookmarkStart w:id="8" w:name="čl_7"/>
      <w:bookmarkEnd w:id="8"/>
    </w:p>
    <w:p w14:paraId="62A74336" w14:textId="77777777" w:rsidR="002340D4" w:rsidRDefault="002340D4">
      <w:pPr>
        <w:tabs>
          <w:tab w:val="left" w:pos="3780"/>
        </w:tabs>
        <w:jc w:val="both"/>
        <w:rPr>
          <w:rFonts w:ascii="Arial" w:hAnsi="Arial" w:cs="Arial"/>
          <w:b/>
          <w:bCs/>
          <w:lang w:val="en-AU"/>
        </w:rPr>
      </w:pPr>
      <w:r>
        <w:rPr>
          <w:rFonts w:ascii="Arial" w:hAnsi="Arial" w:cs="Arial"/>
          <w:lang w:val="en-AU"/>
        </w:rPr>
        <w:br w:type="page"/>
      </w:r>
      <w:bookmarkStart w:id="9" w:name="čl_8"/>
      <w:bookmarkEnd w:id="9"/>
      <w:r>
        <w:rPr>
          <w:rFonts w:ascii="Arial" w:hAnsi="Arial" w:cs="Arial"/>
          <w:b/>
          <w:bCs/>
          <w:lang w:val="en-AU"/>
        </w:rPr>
        <w:t xml:space="preserve">5. </w:t>
      </w:r>
      <w:hyperlink r:id="rId20" w:anchor="obsah" w:history="1">
        <w:r>
          <w:rPr>
            <w:rStyle w:val="Hypertextovodkaz"/>
            <w:rFonts w:ascii="Arial" w:hAnsi="Arial" w:cs="Arial"/>
            <w:b/>
            <w:bCs/>
            <w:color w:val="auto"/>
            <w:u w:val="none"/>
            <w:lang w:val="en-AU"/>
          </w:rPr>
          <w:t>Procedure in  case of failure</w:t>
        </w:r>
      </w:hyperlink>
    </w:p>
    <w:p w14:paraId="45CA6B86" w14:textId="77777777" w:rsidR="002340D4" w:rsidRDefault="002340D4">
      <w:pPr>
        <w:jc w:val="both"/>
        <w:rPr>
          <w:rFonts w:ascii="Arial" w:hAnsi="Arial" w:cs="Arial"/>
          <w:b/>
          <w:lang w:val="en-AU"/>
        </w:rPr>
      </w:pPr>
    </w:p>
    <w:p w14:paraId="018BC5A8" w14:textId="598FE571" w:rsidR="00B00E43" w:rsidRPr="00B00E43" w:rsidRDefault="00A56AE5" w:rsidP="00B00E43">
      <w:pPr>
        <w:numPr>
          <w:ilvl w:val="0"/>
          <w:numId w:val="10"/>
        </w:numPr>
        <w:spacing w:before="120" w:after="120"/>
        <w:jc w:val="both"/>
        <w:rPr>
          <w:rFonts w:ascii="Arial" w:hAnsi="Arial" w:cs="Arial"/>
          <w:lang w:val="en-GB"/>
        </w:rPr>
      </w:pPr>
      <w:r w:rsidRPr="00B00E43">
        <w:rPr>
          <w:rFonts w:ascii="Arial" w:hAnsi="Arial" w:cs="Arial"/>
          <w:lang w:val="en-GB"/>
        </w:rPr>
        <w:t xml:space="preserve">Directorate of </w:t>
      </w:r>
      <w:r w:rsidR="009531AD">
        <w:rPr>
          <w:rFonts w:ascii="Arial" w:hAnsi="Arial" w:cs="Arial"/>
          <w:lang w:val="en-GB"/>
        </w:rPr>
        <w:t>Foreign</w:t>
      </w:r>
      <w:r w:rsidRPr="00B00E43">
        <w:rPr>
          <w:rFonts w:ascii="Arial" w:hAnsi="Arial" w:cs="Arial"/>
          <w:lang w:val="en-GB"/>
        </w:rPr>
        <w:t xml:space="preserve"> Police Service do</w:t>
      </w:r>
      <w:r w:rsidR="00416B6B">
        <w:rPr>
          <w:rFonts w:ascii="Arial" w:hAnsi="Arial" w:cs="Arial"/>
          <w:lang w:val="en-GB"/>
        </w:rPr>
        <w:t>es</w:t>
      </w:r>
      <w:r w:rsidRPr="00B00E43">
        <w:rPr>
          <w:rFonts w:ascii="Arial" w:hAnsi="Arial" w:cs="Arial"/>
          <w:lang w:val="en-GB"/>
        </w:rPr>
        <w:t xml:space="preserve"> not provide </w:t>
      </w:r>
      <w:r w:rsidR="006375DE" w:rsidRPr="00B00E43">
        <w:rPr>
          <w:rFonts w:ascii="Arial" w:hAnsi="Arial" w:cs="Arial"/>
          <w:lang w:val="en-GB"/>
        </w:rPr>
        <w:t>automat</w:t>
      </w:r>
      <w:r w:rsidR="00416B6B">
        <w:rPr>
          <w:rFonts w:ascii="Arial" w:hAnsi="Arial" w:cs="Arial"/>
          <w:lang w:val="en-GB"/>
        </w:rPr>
        <w:t>ic</w:t>
      </w:r>
      <w:r w:rsidR="006375DE" w:rsidRPr="00B00E43">
        <w:rPr>
          <w:rFonts w:ascii="Arial" w:hAnsi="Arial" w:cs="Arial"/>
          <w:lang w:val="en-GB"/>
        </w:rPr>
        <w:t xml:space="preserve"> </w:t>
      </w:r>
      <w:r w:rsidR="00406F69" w:rsidRPr="00B00E43">
        <w:rPr>
          <w:rFonts w:ascii="Arial" w:hAnsi="Arial" w:cs="Arial"/>
          <w:lang w:val="en-GB"/>
        </w:rPr>
        <w:t xml:space="preserve">confirmation </w:t>
      </w:r>
      <w:r w:rsidR="009D3645" w:rsidRPr="00B00E43">
        <w:rPr>
          <w:rFonts w:ascii="Arial" w:hAnsi="Arial" w:cs="Arial"/>
          <w:lang w:val="en-GB"/>
        </w:rPr>
        <w:t xml:space="preserve">of </w:t>
      </w:r>
      <w:r w:rsidR="00406F69" w:rsidRPr="00B00E43">
        <w:rPr>
          <w:rFonts w:ascii="Arial" w:hAnsi="Arial" w:cs="Arial"/>
          <w:lang w:val="en-GB"/>
        </w:rPr>
        <w:t>deliverance</w:t>
      </w:r>
      <w:r w:rsidRPr="00B00E43">
        <w:rPr>
          <w:rFonts w:ascii="Arial" w:hAnsi="Arial" w:cs="Arial"/>
          <w:lang w:val="en-GB"/>
        </w:rPr>
        <w:t xml:space="preserve"> API </w:t>
      </w:r>
      <w:r w:rsidR="00B00E43" w:rsidRPr="00B00E43">
        <w:rPr>
          <w:rFonts w:ascii="Arial" w:hAnsi="Arial" w:cs="Arial"/>
          <w:lang w:val="en-GB"/>
        </w:rPr>
        <w:t>data by</w:t>
      </w:r>
      <w:r w:rsidRPr="00B00E43">
        <w:rPr>
          <w:rFonts w:ascii="Arial" w:hAnsi="Arial" w:cs="Arial"/>
          <w:lang w:val="en-GB"/>
        </w:rPr>
        <w:t xml:space="preserve"> SITA network. In case of requirement f</w:t>
      </w:r>
      <w:r w:rsidR="00B00E43" w:rsidRPr="00B00E43">
        <w:rPr>
          <w:rFonts w:ascii="Arial" w:hAnsi="Arial" w:cs="Arial"/>
          <w:lang w:val="en-GB"/>
        </w:rPr>
        <w:t>or</w:t>
      </w:r>
      <w:r w:rsidR="00673A0B">
        <w:rPr>
          <w:rFonts w:ascii="Arial" w:hAnsi="Arial" w:cs="Arial"/>
          <w:lang w:val="en-GB"/>
        </w:rPr>
        <w:t xml:space="preserve"> confirmation messages</w:t>
      </w:r>
      <w:r w:rsidRPr="00B00E43">
        <w:rPr>
          <w:rFonts w:ascii="Arial" w:hAnsi="Arial" w:cs="Arial"/>
          <w:lang w:val="en-GB"/>
        </w:rPr>
        <w:t xml:space="preserve"> </w:t>
      </w:r>
      <w:r w:rsidR="000757D4">
        <w:rPr>
          <w:rFonts w:ascii="Arial" w:hAnsi="Arial" w:cs="Arial"/>
          <w:lang w:val="en-GB"/>
        </w:rPr>
        <w:t xml:space="preserve">air carrier </w:t>
      </w:r>
      <w:r w:rsidR="00416B6B">
        <w:rPr>
          <w:rFonts w:ascii="Arial" w:hAnsi="Arial" w:cs="Arial"/>
          <w:lang w:val="en-GB"/>
        </w:rPr>
        <w:t>is obliged</w:t>
      </w:r>
      <w:r w:rsidR="000757D4">
        <w:rPr>
          <w:rFonts w:ascii="Arial" w:hAnsi="Arial" w:cs="Arial"/>
          <w:lang w:val="en-GB"/>
        </w:rPr>
        <w:t xml:space="preserve"> to </w:t>
      </w:r>
      <w:r w:rsidRPr="00B00E43">
        <w:rPr>
          <w:rFonts w:ascii="Arial" w:hAnsi="Arial" w:cs="Arial"/>
          <w:lang w:val="en-GB"/>
        </w:rPr>
        <w:t xml:space="preserve">contact Directorate of </w:t>
      </w:r>
      <w:r w:rsidR="009531AD">
        <w:rPr>
          <w:rFonts w:ascii="Arial" w:hAnsi="Arial" w:cs="Arial"/>
          <w:lang w:val="en-GB"/>
        </w:rPr>
        <w:t>Foreign</w:t>
      </w:r>
      <w:r w:rsidRPr="00B00E43">
        <w:rPr>
          <w:rFonts w:ascii="Arial" w:hAnsi="Arial" w:cs="Arial"/>
          <w:lang w:val="en-GB"/>
        </w:rPr>
        <w:t xml:space="preserve"> Police Service. Messages confirm only receiving of API data and not their validity</w:t>
      </w:r>
      <w:r w:rsidR="000757D4">
        <w:rPr>
          <w:rFonts w:ascii="Arial" w:hAnsi="Arial" w:cs="Arial"/>
          <w:lang w:val="en-GB"/>
        </w:rPr>
        <w:t>.</w:t>
      </w:r>
    </w:p>
    <w:p w14:paraId="6A2A6691" w14:textId="18713AD9" w:rsidR="00B00E43" w:rsidRPr="00B00E43" w:rsidRDefault="00B00E43" w:rsidP="00B00E43">
      <w:pPr>
        <w:numPr>
          <w:ilvl w:val="0"/>
          <w:numId w:val="10"/>
        </w:numPr>
        <w:spacing w:before="120" w:after="120"/>
        <w:jc w:val="both"/>
        <w:rPr>
          <w:rFonts w:ascii="Arial" w:hAnsi="Arial" w:cs="Arial"/>
          <w:lang w:val="en-GB"/>
        </w:rPr>
      </w:pPr>
      <w:r w:rsidRPr="00B00E43">
        <w:rPr>
          <w:rFonts w:ascii="Arial" w:hAnsi="Arial" w:cs="Arial"/>
          <w:lang w:val="en-GB"/>
        </w:rPr>
        <w:t>I</w:t>
      </w:r>
      <w:r w:rsidR="009D3645" w:rsidRPr="00B00E43">
        <w:rPr>
          <w:rFonts w:ascii="Arial" w:hAnsi="Arial" w:cs="Arial"/>
          <w:lang w:val="en-GB"/>
        </w:rPr>
        <w:t xml:space="preserve">n case of </w:t>
      </w:r>
      <w:r w:rsidR="009806CF">
        <w:rPr>
          <w:rFonts w:ascii="Arial" w:hAnsi="Arial" w:cs="Arial"/>
          <w:lang w:val="en-GB"/>
        </w:rPr>
        <w:t xml:space="preserve">particular </w:t>
      </w:r>
      <w:r w:rsidR="009D3645" w:rsidRPr="00B00E43">
        <w:rPr>
          <w:rFonts w:ascii="Arial" w:hAnsi="Arial" w:cs="Arial"/>
          <w:lang w:val="en-GB"/>
        </w:rPr>
        <w:t>technical failure with</w:t>
      </w:r>
      <w:r w:rsidR="00BC2AE7" w:rsidRPr="00B00E43">
        <w:rPr>
          <w:rFonts w:ascii="Arial" w:hAnsi="Arial" w:cs="Arial"/>
          <w:lang w:val="en-GB"/>
        </w:rPr>
        <w:t xml:space="preserve"> </w:t>
      </w:r>
      <w:r w:rsidR="001A04F7">
        <w:rPr>
          <w:rFonts w:ascii="Arial" w:hAnsi="Arial" w:cs="Arial"/>
          <w:lang w:val="en-GB"/>
        </w:rPr>
        <w:t xml:space="preserve">sending passenger data </w:t>
      </w:r>
      <w:r w:rsidR="00416B6B">
        <w:rPr>
          <w:rFonts w:ascii="Arial" w:hAnsi="Arial" w:cs="Arial"/>
          <w:lang w:val="en-GB"/>
        </w:rPr>
        <w:t xml:space="preserve">via </w:t>
      </w:r>
      <w:r w:rsidR="009D3645" w:rsidRPr="00B00E43">
        <w:rPr>
          <w:rFonts w:ascii="Arial" w:hAnsi="Arial" w:cs="Arial"/>
          <w:lang w:val="en-GB"/>
        </w:rPr>
        <w:t>SITA network</w:t>
      </w:r>
      <w:r w:rsidR="001C4163" w:rsidRPr="00B00E43">
        <w:rPr>
          <w:rFonts w:ascii="Arial" w:hAnsi="Arial" w:cs="Arial"/>
          <w:lang w:val="en-GB"/>
        </w:rPr>
        <w:t xml:space="preserve"> </w:t>
      </w:r>
      <w:r w:rsidR="000757D4">
        <w:rPr>
          <w:rFonts w:ascii="Arial" w:hAnsi="Arial" w:cs="Arial"/>
          <w:lang w:val="en-GB"/>
        </w:rPr>
        <w:t xml:space="preserve">air carrier </w:t>
      </w:r>
      <w:r w:rsidR="00416B6B">
        <w:rPr>
          <w:rFonts w:ascii="Arial" w:hAnsi="Arial" w:cs="Arial"/>
          <w:lang w:val="en-GB"/>
        </w:rPr>
        <w:t>is obliged</w:t>
      </w:r>
      <w:r w:rsidR="000757D4">
        <w:rPr>
          <w:rFonts w:ascii="Arial" w:hAnsi="Arial" w:cs="Arial"/>
          <w:lang w:val="en-GB"/>
        </w:rPr>
        <w:t xml:space="preserve"> to </w:t>
      </w:r>
      <w:r w:rsidR="009D3645" w:rsidRPr="00B00E43">
        <w:rPr>
          <w:rFonts w:ascii="Arial" w:hAnsi="Arial" w:cs="Arial"/>
          <w:lang w:val="en-GB"/>
        </w:rPr>
        <w:t xml:space="preserve">contact </w:t>
      </w:r>
      <w:r w:rsidR="001C4163" w:rsidRPr="00B00E43">
        <w:rPr>
          <w:rFonts w:ascii="Arial" w:hAnsi="Arial" w:cs="Arial"/>
          <w:lang w:val="en-GB"/>
        </w:rPr>
        <w:t xml:space="preserve">the </w:t>
      </w:r>
      <w:r w:rsidR="000757D4">
        <w:rPr>
          <w:rFonts w:ascii="Arial" w:hAnsi="Arial" w:cs="Arial"/>
          <w:lang w:val="en-GB"/>
        </w:rPr>
        <w:t>Passenger Data O</w:t>
      </w:r>
      <w:r w:rsidR="00BC2AE7" w:rsidRPr="00B00E43">
        <w:rPr>
          <w:rFonts w:ascii="Arial" w:hAnsi="Arial" w:cs="Arial"/>
          <w:lang w:val="en-GB"/>
        </w:rPr>
        <w:t xml:space="preserve">ffice </w:t>
      </w:r>
      <w:r w:rsidR="0043511D">
        <w:rPr>
          <w:rFonts w:ascii="Arial" w:hAnsi="Arial" w:cs="Arial"/>
          <w:lang w:val="en-GB"/>
        </w:rPr>
        <w:t xml:space="preserve">of </w:t>
      </w:r>
      <w:r w:rsidR="009531AD">
        <w:rPr>
          <w:rFonts w:ascii="Arial" w:hAnsi="Arial" w:cs="Arial"/>
          <w:lang w:val="en-GB"/>
        </w:rPr>
        <w:t>Foreign</w:t>
      </w:r>
      <w:r w:rsidR="0043511D">
        <w:rPr>
          <w:rFonts w:ascii="Arial" w:hAnsi="Arial" w:cs="Arial"/>
          <w:lang w:val="en-GB"/>
        </w:rPr>
        <w:t xml:space="preserve"> Police </w:t>
      </w:r>
      <w:r w:rsidR="0036589E">
        <w:rPr>
          <w:rFonts w:ascii="Arial" w:hAnsi="Arial" w:cs="Arial"/>
          <w:lang w:val="en-GB"/>
        </w:rPr>
        <w:t>Inspectorate</w:t>
      </w:r>
      <w:r w:rsidR="0043511D">
        <w:rPr>
          <w:rFonts w:ascii="Arial" w:hAnsi="Arial" w:cs="Arial"/>
          <w:lang w:val="en-GB"/>
        </w:rPr>
        <w:t xml:space="preserve"> </w:t>
      </w:r>
      <w:r w:rsidR="001A04F7">
        <w:rPr>
          <w:rFonts w:ascii="Arial" w:hAnsi="Arial" w:cs="Arial"/>
          <w:lang w:val="en-GB"/>
        </w:rPr>
        <w:t>at</w:t>
      </w:r>
      <w:r w:rsidR="00BC2AE7" w:rsidRPr="00B00E43">
        <w:rPr>
          <w:rFonts w:ascii="Arial" w:hAnsi="Arial" w:cs="Arial"/>
          <w:lang w:val="en-GB"/>
        </w:rPr>
        <w:t xml:space="preserve"> </w:t>
      </w:r>
      <w:r w:rsidR="0043511D">
        <w:rPr>
          <w:rFonts w:ascii="Arial" w:hAnsi="Arial" w:cs="Arial"/>
          <w:lang w:val="en-GB"/>
        </w:rPr>
        <w:t xml:space="preserve">the </w:t>
      </w:r>
      <w:r w:rsidR="00BC2AE7" w:rsidRPr="00B00E43">
        <w:rPr>
          <w:rFonts w:ascii="Arial" w:hAnsi="Arial" w:cs="Arial"/>
          <w:lang w:val="en-GB"/>
        </w:rPr>
        <w:t>Prague Ruzyně</w:t>
      </w:r>
      <w:r w:rsidR="0043511D">
        <w:rPr>
          <w:rFonts w:ascii="Arial" w:hAnsi="Arial" w:cs="Arial"/>
          <w:lang w:val="en-GB"/>
        </w:rPr>
        <w:t xml:space="preserve"> International Airport</w:t>
      </w:r>
      <w:r w:rsidRPr="00B00E43">
        <w:rPr>
          <w:rFonts w:ascii="Arial" w:hAnsi="Arial" w:cs="Arial"/>
          <w:lang w:val="en-GB"/>
        </w:rPr>
        <w:t>.</w:t>
      </w:r>
      <w:r w:rsidR="00BC2AE7" w:rsidRPr="00B00E43">
        <w:rPr>
          <w:rFonts w:ascii="Arial" w:hAnsi="Arial" w:cs="Arial"/>
          <w:lang w:val="en-GB"/>
        </w:rPr>
        <w:t xml:space="preserve"> </w:t>
      </w:r>
      <w:r w:rsidR="001A04F7">
        <w:rPr>
          <w:rFonts w:ascii="Arial" w:hAnsi="Arial" w:cs="Arial"/>
          <w:lang w:val="en-GB"/>
        </w:rPr>
        <w:t>API data</w:t>
      </w:r>
      <w:r w:rsidR="0043511D">
        <w:rPr>
          <w:rFonts w:ascii="Arial" w:hAnsi="Arial" w:cs="Arial"/>
          <w:lang w:val="en-GB"/>
        </w:rPr>
        <w:t xml:space="preserve"> shall</w:t>
      </w:r>
      <w:r w:rsidR="001C4163" w:rsidRPr="00B00E43">
        <w:rPr>
          <w:rFonts w:ascii="Arial" w:hAnsi="Arial" w:cs="Arial"/>
          <w:lang w:val="en-GB"/>
        </w:rPr>
        <w:t xml:space="preserve"> be</w:t>
      </w:r>
      <w:r w:rsidR="00BC2AE7" w:rsidRPr="00B00E43">
        <w:rPr>
          <w:rFonts w:ascii="Arial" w:hAnsi="Arial" w:cs="Arial"/>
          <w:lang w:val="en-GB"/>
        </w:rPr>
        <w:t xml:space="preserve"> sen</w:t>
      </w:r>
      <w:r w:rsidR="00416B6B">
        <w:rPr>
          <w:rFonts w:ascii="Arial" w:hAnsi="Arial" w:cs="Arial"/>
          <w:lang w:val="en-GB"/>
        </w:rPr>
        <w:t>t</w:t>
      </w:r>
      <w:r w:rsidR="001A04F7">
        <w:rPr>
          <w:rFonts w:ascii="Arial" w:hAnsi="Arial" w:cs="Arial"/>
          <w:lang w:val="en-GB"/>
        </w:rPr>
        <w:t xml:space="preserve"> </w:t>
      </w:r>
      <w:r w:rsidR="00BC2AE7" w:rsidRPr="00B00E43">
        <w:rPr>
          <w:rFonts w:ascii="Arial" w:hAnsi="Arial" w:cs="Arial"/>
          <w:lang w:val="en-GB"/>
        </w:rPr>
        <w:t>by e-mail</w:t>
      </w:r>
      <w:r w:rsidRPr="00B00E43">
        <w:rPr>
          <w:rFonts w:ascii="Arial" w:hAnsi="Arial" w:cs="Arial"/>
          <w:lang w:val="en-GB"/>
        </w:rPr>
        <w:t xml:space="preserve"> in readable form</w:t>
      </w:r>
      <w:r w:rsidR="00BC2AE7" w:rsidRPr="00B00E43">
        <w:rPr>
          <w:rFonts w:ascii="Arial" w:hAnsi="Arial" w:cs="Arial"/>
          <w:lang w:val="en-GB"/>
        </w:rPr>
        <w:t xml:space="preserve"> to this office</w:t>
      </w:r>
      <w:r w:rsidR="001C4163" w:rsidRPr="00B00E43">
        <w:rPr>
          <w:rFonts w:ascii="Arial" w:hAnsi="Arial" w:cs="Arial"/>
          <w:lang w:val="en-GB"/>
        </w:rPr>
        <w:t xml:space="preserve"> before the </w:t>
      </w:r>
      <w:r w:rsidR="00416B6B">
        <w:rPr>
          <w:rFonts w:ascii="Arial" w:hAnsi="Arial" w:cs="Arial"/>
          <w:lang w:val="en-GB"/>
        </w:rPr>
        <w:t xml:space="preserve">aircraft lands </w:t>
      </w:r>
      <w:r w:rsidR="001C4163" w:rsidRPr="00B00E43">
        <w:rPr>
          <w:rFonts w:ascii="Arial" w:hAnsi="Arial" w:cs="Arial"/>
          <w:lang w:val="en-GB"/>
        </w:rPr>
        <w:t xml:space="preserve"> </w:t>
      </w:r>
    </w:p>
    <w:p w14:paraId="77ADACC7" w14:textId="028E202D" w:rsidR="00BC2AE7" w:rsidRPr="00B00E43" w:rsidRDefault="001A04F7" w:rsidP="00B00E43">
      <w:pPr>
        <w:numPr>
          <w:ilvl w:val="0"/>
          <w:numId w:val="10"/>
        </w:numPr>
        <w:spacing w:before="120" w:after="120"/>
        <w:jc w:val="both"/>
        <w:rPr>
          <w:rFonts w:ascii="Arial" w:hAnsi="Arial" w:cs="Arial"/>
          <w:lang w:val="en-GB"/>
        </w:rPr>
      </w:pPr>
      <w:r>
        <w:rPr>
          <w:rFonts w:ascii="Arial" w:hAnsi="Arial" w:cs="Arial"/>
          <w:lang w:val="en-GB"/>
        </w:rPr>
        <w:t xml:space="preserve">In </w:t>
      </w:r>
      <w:r w:rsidR="00BC2AE7" w:rsidRPr="00B00E43">
        <w:rPr>
          <w:rFonts w:ascii="Arial" w:hAnsi="Arial" w:cs="Arial"/>
          <w:lang w:val="en-GB"/>
        </w:rPr>
        <w:t xml:space="preserve">case of long-term technical failure </w:t>
      </w:r>
      <w:r w:rsidR="00EA7972">
        <w:rPr>
          <w:rFonts w:ascii="Arial" w:hAnsi="Arial" w:cs="Arial"/>
          <w:lang w:val="en-GB"/>
        </w:rPr>
        <w:t>concerning</w:t>
      </w:r>
      <w:r w:rsidR="001C4163" w:rsidRPr="00B00E43">
        <w:rPr>
          <w:rFonts w:ascii="Arial" w:hAnsi="Arial" w:cs="Arial"/>
          <w:lang w:val="en-GB"/>
        </w:rPr>
        <w:t xml:space="preserve"> API</w:t>
      </w:r>
      <w:r w:rsidR="00BC2AE7" w:rsidRPr="00B00E43">
        <w:rPr>
          <w:rFonts w:ascii="Arial" w:hAnsi="Arial" w:cs="Arial"/>
          <w:lang w:val="en-GB"/>
        </w:rPr>
        <w:t xml:space="preserve"> data</w:t>
      </w:r>
      <w:r w:rsidR="001C4163" w:rsidRPr="00B00E43">
        <w:rPr>
          <w:rFonts w:ascii="Arial" w:hAnsi="Arial" w:cs="Arial"/>
          <w:lang w:val="en-GB"/>
        </w:rPr>
        <w:t xml:space="preserve"> </w:t>
      </w:r>
      <w:r w:rsidR="00B00E43" w:rsidRPr="00B00E43">
        <w:rPr>
          <w:rFonts w:ascii="Arial" w:hAnsi="Arial" w:cs="Arial"/>
          <w:lang w:val="en-GB"/>
        </w:rPr>
        <w:t>transmi</w:t>
      </w:r>
      <w:r w:rsidR="00B00E43">
        <w:rPr>
          <w:rFonts w:ascii="Arial" w:hAnsi="Arial" w:cs="Arial"/>
          <w:lang w:val="en-GB"/>
        </w:rPr>
        <w:t>t</w:t>
      </w:r>
      <w:r w:rsidR="00B00E43" w:rsidRPr="00B00E43">
        <w:rPr>
          <w:rFonts w:ascii="Arial" w:hAnsi="Arial" w:cs="Arial"/>
          <w:lang w:val="en-GB"/>
        </w:rPr>
        <w:t>ting</w:t>
      </w:r>
      <w:r w:rsidR="001C4163" w:rsidRPr="00B00E43">
        <w:rPr>
          <w:rFonts w:ascii="Arial" w:hAnsi="Arial" w:cs="Arial"/>
          <w:lang w:val="en-GB"/>
        </w:rPr>
        <w:t xml:space="preserve"> </w:t>
      </w:r>
      <w:r w:rsidR="00416B6B">
        <w:rPr>
          <w:rFonts w:ascii="Arial" w:hAnsi="Arial" w:cs="Arial"/>
          <w:lang w:val="en-GB"/>
        </w:rPr>
        <w:t>air carrier is obliged to</w:t>
      </w:r>
      <w:r w:rsidR="00416B6B" w:rsidRPr="00B00E43">
        <w:rPr>
          <w:rFonts w:ascii="Arial" w:hAnsi="Arial" w:cs="Arial"/>
          <w:lang w:val="en-GB"/>
        </w:rPr>
        <w:t xml:space="preserve"> </w:t>
      </w:r>
      <w:r w:rsidR="00BC2AE7" w:rsidRPr="00B00E43">
        <w:rPr>
          <w:rFonts w:ascii="Arial" w:hAnsi="Arial" w:cs="Arial"/>
          <w:lang w:val="en-GB"/>
        </w:rPr>
        <w:t xml:space="preserve">contact </w:t>
      </w:r>
      <w:r w:rsidR="0043511D">
        <w:rPr>
          <w:rFonts w:ascii="Arial" w:hAnsi="Arial" w:cs="Arial"/>
          <w:lang w:val="en-GB"/>
        </w:rPr>
        <w:t xml:space="preserve">the </w:t>
      </w:r>
      <w:r w:rsidR="00BC2AE7" w:rsidRPr="00B00E43">
        <w:rPr>
          <w:rFonts w:ascii="Arial" w:hAnsi="Arial" w:cs="Arial"/>
          <w:lang w:val="en-GB"/>
        </w:rPr>
        <w:t xml:space="preserve">Directorate of </w:t>
      </w:r>
      <w:r w:rsidR="009531AD">
        <w:rPr>
          <w:rFonts w:ascii="Arial" w:hAnsi="Arial" w:cs="Arial"/>
          <w:lang w:val="en-GB"/>
        </w:rPr>
        <w:t>Foreign</w:t>
      </w:r>
      <w:r w:rsidR="00BC2AE7" w:rsidRPr="00B00E43">
        <w:rPr>
          <w:rFonts w:ascii="Arial" w:hAnsi="Arial" w:cs="Arial"/>
          <w:lang w:val="en-GB"/>
        </w:rPr>
        <w:t xml:space="preserve"> Police Service,</w:t>
      </w:r>
    </w:p>
    <w:p w14:paraId="5CCA4D5F" w14:textId="77777777" w:rsidR="002340D4" w:rsidRPr="00B00E43" w:rsidRDefault="002340D4">
      <w:pPr>
        <w:numPr>
          <w:ilvl w:val="0"/>
          <w:numId w:val="10"/>
        </w:numPr>
        <w:spacing w:before="120" w:after="120"/>
        <w:jc w:val="both"/>
        <w:rPr>
          <w:rFonts w:ascii="Arial" w:hAnsi="Arial" w:cs="Arial"/>
          <w:lang w:val="en-GB"/>
        </w:rPr>
      </w:pPr>
      <w:r w:rsidRPr="00B00E43">
        <w:rPr>
          <w:rFonts w:ascii="Arial" w:hAnsi="Arial" w:cs="Arial"/>
          <w:lang w:val="en-GB"/>
        </w:rPr>
        <w:t xml:space="preserve"> contact points are listed in 2.</w:t>
      </w:r>
    </w:p>
    <w:p w14:paraId="580711BF" w14:textId="77777777" w:rsidR="002340D4" w:rsidRDefault="002340D4">
      <w:pPr>
        <w:tabs>
          <w:tab w:val="left" w:pos="0"/>
        </w:tabs>
        <w:rPr>
          <w:rFonts w:ascii="Arial" w:hAnsi="Arial" w:cs="Arial"/>
          <w:b/>
          <w:bCs/>
          <w:lang w:val="en-AU"/>
        </w:rPr>
      </w:pPr>
      <w:r>
        <w:rPr>
          <w:rFonts w:ascii="Arial" w:hAnsi="Arial" w:cs="Arial"/>
          <w:lang w:val="en-AU"/>
        </w:rPr>
        <w:br w:type="page"/>
      </w:r>
      <w:bookmarkStart w:id="10" w:name="čl_9"/>
      <w:bookmarkEnd w:id="10"/>
      <w:r w:rsidR="0036589E">
        <w:rPr>
          <w:rFonts w:ascii="Arial" w:hAnsi="Arial" w:cs="Arial"/>
          <w:b/>
          <w:bCs/>
          <w:lang w:val="en-AU"/>
        </w:rPr>
        <w:t xml:space="preserve">6. </w:t>
      </w:r>
      <w:r>
        <w:rPr>
          <w:rFonts w:ascii="Arial" w:hAnsi="Arial" w:cs="Arial"/>
          <w:b/>
          <w:bCs/>
          <w:lang w:val="en-AU"/>
        </w:rPr>
        <w:t xml:space="preserve"> </w:t>
      </w:r>
      <w:hyperlink r:id="rId21" w:anchor="obsah" w:history="1">
        <w:r>
          <w:rPr>
            <w:rStyle w:val="Hypertextovodkaz"/>
            <w:rFonts w:ascii="Arial" w:hAnsi="Arial" w:cs="Arial"/>
            <w:b/>
            <w:bCs/>
            <w:color w:val="auto"/>
            <w:u w:val="none"/>
            <w:lang w:val="en-AU"/>
          </w:rPr>
          <w:t xml:space="preserve">Methods </w:t>
        </w:r>
        <w:r w:rsidR="0036589E">
          <w:rPr>
            <w:rStyle w:val="Hypertextovodkaz"/>
            <w:rFonts w:ascii="Arial" w:hAnsi="Arial" w:cs="Arial"/>
            <w:b/>
            <w:bCs/>
            <w:color w:val="auto"/>
            <w:u w:val="none"/>
            <w:lang w:val="en-AU"/>
          </w:rPr>
          <w:t>of data</w:t>
        </w:r>
      </w:hyperlink>
      <w:r w:rsidR="0043511D">
        <w:rPr>
          <w:rFonts w:ascii="Arial" w:hAnsi="Arial" w:cs="Arial"/>
          <w:b/>
          <w:bCs/>
          <w:lang w:val="en-AU"/>
        </w:rPr>
        <w:t xml:space="preserve"> </w:t>
      </w:r>
      <w:r w:rsidR="00416B6B">
        <w:rPr>
          <w:rFonts w:ascii="Arial" w:hAnsi="Arial" w:cs="Arial"/>
          <w:b/>
          <w:bCs/>
          <w:lang w:val="en-AU"/>
        </w:rPr>
        <w:t>transmitting</w:t>
      </w:r>
    </w:p>
    <w:p w14:paraId="2240BD3B" w14:textId="77777777" w:rsidR="002340D4" w:rsidRDefault="002340D4">
      <w:pPr>
        <w:jc w:val="both"/>
        <w:rPr>
          <w:rFonts w:ascii="Arial" w:hAnsi="Arial" w:cs="Arial"/>
          <w:lang w:val="en-AU"/>
        </w:rPr>
      </w:pPr>
    </w:p>
    <w:p w14:paraId="28A8490A" w14:textId="77777777" w:rsidR="002340D4" w:rsidRDefault="002340D4">
      <w:pPr>
        <w:numPr>
          <w:ilvl w:val="0"/>
          <w:numId w:val="12"/>
        </w:numPr>
        <w:rPr>
          <w:rFonts w:ascii="Arial" w:hAnsi="Arial" w:cs="Arial"/>
          <w:lang w:val="en-AU"/>
        </w:rPr>
      </w:pPr>
      <w:r>
        <w:rPr>
          <w:rFonts w:ascii="Arial" w:hAnsi="Arial" w:cs="Arial"/>
          <w:lang w:val="en-AU"/>
        </w:rPr>
        <w:t>annex A – technical specification,</w:t>
      </w:r>
    </w:p>
    <w:sectPr w:rsidR="002340D4" w:rsidSect="00FD2E08">
      <w:headerReference w:type="default" r:id="rId22"/>
      <w:footerReference w:type="even" r:id="rId23"/>
      <w:footerReference w:type="default" r:id="rId24"/>
      <w:headerReference w:type="first" r:id="rId25"/>
      <w:pgSz w:w="11906" w:h="16838"/>
      <w:pgMar w:top="1701" w:right="1134" w:bottom="1418" w:left="1701" w:header="1134" w:footer="13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91D9E3" w14:textId="77777777" w:rsidR="00EA2BE6" w:rsidRDefault="00EA2BE6">
      <w:r>
        <w:separator/>
      </w:r>
    </w:p>
  </w:endnote>
  <w:endnote w:type="continuationSeparator" w:id="0">
    <w:p w14:paraId="0E2D191B" w14:textId="77777777" w:rsidR="00EA2BE6" w:rsidRDefault="00EA2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78087" w14:textId="77777777" w:rsidR="002340D4" w:rsidRDefault="00FD2E08">
    <w:pPr>
      <w:pStyle w:val="Zpat"/>
      <w:framePr w:wrap="around" w:vAnchor="text" w:hAnchor="margin" w:xAlign="center" w:y="1"/>
      <w:rPr>
        <w:rStyle w:val="slostrnky"/>
      </w:rPr>
    </w:pPr>
    <w:r>
      <w:rPr>
        <w:rStyle w:val="slostrnky"/>
      </w:rPr>
      <w:fldChar w:fldCharType="begin"/>
    </w:r>
    <w:r w:rsidR="002340D4">
      <w:rPr>
        <w:rStyle w:val="slostrnky"/>
      </w:rPr>
      <w:instrText xml:space="preserve">PAGE  </w:instrText>
    </w:r>
    <w:r>
      <w:rPr>
        <w:rStyle w:val="slostrnky"/>
      </w:rPr>
      <w:fldChar w:fldCharType="end"/>
    </w:r>
  </w:p>
  <w:p w14:paraId="469ABDF1" w14:textId="77777777" w:rsidR="002340D4" w:rsidRDefault="002340D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9D845" w14:textId="77777777" w:rsidR="002340D4" w:rsidRDefault="002340D4">
    <w:pPr>
      <w:pStyle w:val="Zpat"/>
      <w:tabs>
        <w:tab w:val="clear" w:pos="4536"/>
        <w:tab w:val="center" w:pos="3780"/>
      </w:tabs>
      <w:rPr>
        <w:lang w:val="en-US"/>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FDD307" w14:textId="77777777" w:rsidR="00EA2BE6" w:rsidRDefault="00EA2BE6">
      <w:r>
        <w:separator/>
      </w:r>
    </w:p>
  </w:footnote>
  <w:footnote w:type="continuationSeparator" w:id="0">
    <w:p w14:paraId="0FE1C8D1" w14:textId="77777777" w:rsidR="00EA2BE6" w:rsidRDefault="00EA2BE6">
      <w:r>
        <w:continuationSeparator/>
      </w:r>
    </w:p>
  </w:footnote>
  <w:footnote w:id="1">
    <w:p w14:paraId="5BFF840F" w14:textId="6F81767A" w:rsidR="00690162" w:rsidRDefault="00690162">
      <w:pPr>
        <w:pStyle w:val="Textpoznpodarou"/>
      </w:pPr>
      <w:r>
        <w:rPr>
          <w:rStyle w:val="Znakapoznpodarou"/>
        </w:rPr>
        <w:footnoteRef/>
      </w:r>
      <w:r>
        <w:t xml:space="preserve"> </w:t>
      </w:r>
      <w:proofErr w:type="spellStart"/>
      <w:r>
        <w:t>Act</w:t>
      </w:r>
      <w:proofErr w:type="spellEnd"/>
      <w:r>
        <w:t xml:space="preserve"> No. </w:t>
      </w:r>
      <w:r w:rsidR="002453E9">
        <w:t>110/2019</w:t>
      </w:r>
      <w:r>
        <w:t xml:space="preserve"> </w:t>
      </w:r>
      <w:proofErr w:type="spellStart"/>
      <w:r>
        <w:t>Coll</w:t>
      </w:r>
      <w:proofErr w:type="spellEnd"/>
      <w:r>
        <w:t xml:space="preserve">., </w:t>
      </w:r>
      <w:proofErr w:type="spellStart"/>
      <w:r>
        <w:t>Act</w:t>
      </w:r>
      <w:proofErr w:type="spellEnd"/>
      <w:r>
        <w:t xml:space="preserve"> No. 283/1991 </w:t>
      </w:r>
      <w:proofErr w:type="spellStart"/>
      <w:r>
        <w:t>Coll</w:t>
      </w:r>
      <w:proofErr w:type="spell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A959F" w14:textId="59B6476C" w:rsidR="002340D4" w:rsidRDefault="00B00E43">
    <w:pPr>
      <w:pStyle w:val="Zhlav"/>
      <w:tabs>
        <w:tab w:val="clear" w:pos="9072"/>
      </w:tabs>
      <w:jc w:val="center"/>
    </w:pPr>
    <w:r w:rsidRPr="00B00E43">
      <w:rPr>
        <w:rFonts w:ascii="Arial" w:hAnsi="Arial" w:cs="Arial"/>
        <w:u w:val="single"/>
        <w:lang w:val="en-GB"/>
      </w:rPr>
      <w:t>Air Carrier Manual – API data provision</w:t>
    </w:r>
    <w:r w:rsidDel="00B00E43">
      <w:rPr>
        <w:rFonts w:ascii="Arial" w:hAnsi="Arial" w:cs="Arial"/>
        <w:u w:val="single"/>
      </w:rPr>
      <w:t xml:space="preserve"> </w:t>
    </w:r>
    <w:r w:rsidR="002340D4">
      <w:rPr>
        <w:rStyle w:val="slostrnky"/>
        <w:rFonts w:ascii="Arial" w:hAnsi="Arial" w:cs="Arial"/>
        <w:u w:val="single"/>
      </w:rPr>
      <w:t xml:space="preserve">__     </w:t>
    </w:r>
    <w:r>
      <w:rPr>
        <w:rStyle w:val="slostrnky"/>
        <w:rFonts w:ascii="Arial" w:hAnsi="Arial" w:cs="Arial"/>
        <w:u w:val="single"/>
      </w:rPr>
      <w:t>_______________</w:t>
    </w:r>
    <w:r w:rsidR="002340D4">
      <w:rPr>
        <w:rStyle w:val="slostrnky"/>
        <w:rFonts w:ascii="Arial" w:hAnsi="Arial" w:cs="Arial"/>
        <w:u w:val="single"/>
      </w:rPr>
      <w:t xml:space="preserve">                      </w:t>
    </w:r>
    <w:r w:rsidR="002340D4" w:rsidRPr="00DA7C12">
      <w:rPr>
        <w:rStyle w:val="slostrnky"/>
        <w:rFonts w:ascii="Arial" w:hAnsi="Arial" w:cs="Arial"/>
        <w:u w:val="single"/>
        <w:lang w:val="en-GB"/>
      </w:rPr>
      <w:t>page</w:t>
    </w:r>
    <w:r w:rsidR="002340D4">
      <w:rPr>
        <w:rStyle w:val="slostrnky"/>
        <w:rFonts w:ascii="Arial" w:hAnsi="Arial" w:cs="Arial"/>
        <w:u w:val="single"/>
      </w:rPr>
      <w:t xml:space="preserve"> </w:t>
    </w:r>
    <w:r w:rsidR="00FD2E08">
      <w:rPr>
        <w:rStyle w:val="slostrnky"/>
        <w:rFonts w:ascii="Arial" w:hAnsi="Arial" w:cs="Arial"/>
        <w:u w:val="single"/>
      </w:rPr>
      <w:fldChar w:fldCharType="begin"/>
    </w:r>
    <w:r w:rsidR="002340D4">
      <w:rPr>
        <w:rStyle w:val="slostrnky"/>
        <w:rFonts w:ascii="Arial" w:hAnsi="Arial" w:cs="Arial"/>
        <w:u w:val="single"/>
      </w:rPr>
      <w:instrText xml:space="preserve"> PAGE </w:instrText>
    </w:r>
    <w:r w:rsidR="00FD2E08">
      <w:rPr>
        <w:rStyle w:val="slostrnky"/>
        <w:rFonts w:ascii="Arial" w:hAnsi="Arial" w:cs="Arial"/>
        <w:u w:val="single"/>
      </w:rPr>
      <w:fldChar w:fldCharType="separate"/>
    </w:r>
    <w:r w:rsidR="002A5D96">
      <w:rPr>
        <w:rStyle w:val="slostrnky"/>
        <w:rFonts w:ascii="Arial" w:hAnsi="Arial" w:cs="Arial"/>
        <w:noProof/>
        <w:u w:val="single"/>
      </w:rPr>
      <w:t>8</w:t>
    </w:r>
    <w:r w:rsidR="00FD2E08">
      <w:rPr>
        <w:rStyle w:val="slostrnky"/>
        <w:rFonts w:ascii="Arial" w:hAnsi="Arial" w:cs="Arial"/>
        <w:u w:val="singl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81FB1" w14:textId="77777777" w:rsidR="002340D4" w:rsidRDefault="006354FA" w:rsidP="00B00E43">
    <w:pPr>
      <w:pStyle w:val="Zhlav"/>
      <w:pBdr>
        <w:bottom w:val="single" w:sz="6" w:space="2" w:color="auto"/>
      </w:pBdr>
      <w:tabs>
        <w:tab w:val="clear" w:pos="4536"/>
        <w:tab w:val="clear" w:pos="9072"/>
        <w:tab w:val="center" w:pos="4535"/>
      </w:tabs>
      <w:jc w:val="center"/>
      <w:rPr>
        <w:rFonts w:ascii="Arial" w:hAnsi="Arial" w:cs="Arial"/>
      </w:rPr>
    </w:pPr>
    <w:r w:rsidRPr="00B00E43">
      <w:rPr>
        <w:rFonts w:ascii="Arial" w:hAnsi="Arial" w:cs="Arial"/>
        <w:lang w:val="en-GB"/>
      </w:rPr>
      <w:t xml:space="preserve">Air Carrier Manual – API data </w:t>
    </w:r>
    <w:r w:rsidR="00B00E43">
      <w:rPr>
        <w:rFonts w:ascii="Arial" w:hAnsi="Arial" w:cs="Arial"/>
        <w:lang w:val="en-GB"/>
      </w:rPr>
      <w:t>provision</w:t>
    </w:r>
  </w:p>
  <w:p w14:paraId="54F4B233" w14:textId="77777777" w:rsidR="002340D4" w:rsidRDefault="002340D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3BD8"/>
    <w:multiLevelType w:val="hybridMultilevel"/>
    <w:tmpl w:val="309E9578"/>
    <w:lvl w:ilvl="0" w:tplc="0D24679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B266B9B"/>
    <w:multiLevelType w:val="hybridMultilevel"/>
    <w:tmpl w:val="C8B0BF9C"/>
    <w:lvl w:ilvl="0" w:tplc="A4D63040">
      <w:start w:val="1"/>
      <w:numFmt w:val="lowerLetter"/>
      <w:lvlText w:val="%1)"/>
      <w:lvlJc w:val="left"/>
      <w:pPr>
        <w:tabs>
          <w:tab w:val="num" w:pos="360"/>
        </w:tabs>
        <w:ind w:left="360" w:hanging="360"/>
      </w:pPr>
      <w:rPr>
        <w:rFonts w:hint="default"/>
        <w:sz w:val="24"/>
      </w:rPr>
    </w:lvl>
    <w:lvl w:ilvl="1" w:tplc="04050019" w:tentative="1">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2" w15:restartNumberingAfterBreak="0">
    <w:nsid w:val="113B2CF6"/>
    <w:multiLevelType w:val="hybridMultilevel"/>
    <w:tmpl w:val="36FE3106"/>
    <w:lvl w:ilvl="0" w:tplc="0D24679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24D40A2"/>
    <w:multiLevelType w:val="hybridMultilevel"/>
    <w:tmpl w:val="5106B464"/>
    <w:lvl w:ilvl="0" w:tplc="A4D63040">
      <w:start w:val="1"/>
      <w:numFmt w:val="lowerLetter"/>
      <w:lvlText w:val="%1)"/>
      <w:lvlJc w:val="left"/>
      <w:pPr>
        <w:tabs>
          <w:tab w:val="num" w:pos="360"/>
        </w:tabs>
        <w:ind w:left="360" w:hanging="360"/>
      </w:pPr>
      <w:rPr>
        <w:rFonts w:hint="default"/>
        <w:sz w:val="24"/>
      </w:rPr>
    </w:lvl>
    <w:lvl w:ilvl="1" w:tplc="0405000F">
      <w:start w:val="1"/>
      <w:numFmt w:val="decimal"/>
      <w:lvlText w:val="%2."/>
      <w:lvlJc w:val="left"/>
      <w:pPr>
        <w:tabs>
          <w:tab w:val="num" w:pos="24"/>
        </w:tabs>
        <w:ind w:left="24" w:hanging="360"/>
      </w:pPr>
    </w:lvl>
    <w:lvl w:ilvl="2" w:tplc="FDD096FE">
      <w:start w:val="1"/>
      <w:numFmt w:val="decimal"/>
      <w:lvlText w:val="%3."/>
      <w:lvlJc w:val="left"/>
      <w:pPr>
        <w:tabs>
          <w:tab w:val="num" w:pos="924"/>
        </w:tabs>
        <w:ind w:left="924" w:hanging="360"/>
      </w:pPr>
      <w:rPr>
        <w:b/>
      </w:rPr>
    </w:lvl>
    <w:lvl w:ilvl="3" w:tplc="0405000F">
      <w:start w:val="1"/>
      <w:numFmt w:val="decimal"/>
      <w:lvlText w:val="%4."/>
      <w:lvlJc w:val="left"/>
      <w:pPr>
        <w:tabs>
          <w:tab w:val="num" w:pos="1464"/>
        </w:tabs>
        <w:ind w:left="1464" w:hanging="360"/>
      </w:pPr>
    </w:lvl>
    <w:lvl w:ilvl="4" w:tplc="04050019">
      <w:start w:val="1"/>
      <w:numFmt w:val="lowerLetter"/>
      <w:lvlText w:val="%5."/>
      <w:lvlJc w:val="left"/>
      <w:pPr>
        <w:tabs>
          <w:tab w:val="num" w:pos="2184"/>
        </w:tabs>
        <w:ind w:left="2184" w:hanging="360"/>
      </w:pPr>
    </w:lvl>
    <w:lvl w:ilvl="5" w:tplc="0405001B" w:tentative="1">
      <w:start w:val="1"/>
      <w:numFmt w:val="lowerRoman"/>
      <w:lvlText w:val="%6."/>
      <w:lvlJc w:val="right"/>
      <w:pPr>
        <w:tabs>
          <w:tab w:val="num" w:pos="2904"/>
        </w:tabs>
        <w:ind w:left="2904" w:hanging="180"/>
      </w:pPr>
    </w:lvl>
    <w:lvl w:ilvl="6" w:tplc="0405000F" w:tentative="1">
      <w:start w:val="1"/>
      <w:numFmt w:val="decimal"/>
      <w:lvlText w:val="%7."/>
      <w:lvlJc w:val="left"/>
      <w:pPr>
        <w:tabs>
          <w:tab w:val="num" w:pos="3624"/>
        </w:tabs>
        <w:ind w:left="3624" w:hanging="360"/>
      </w:pPr>
    </w:lvl>
    <w:lvl w:ilvl="7" w:tplc="04050019" w:tentative="1">
      <w:start w:val="1"/>
      <w:numFmt w:val="lowerLetter"/>
      <w:lvlText w:val="%8."/>
      <w:lvlJc w:val="left"/>
      <w:pPr>
        <w:tabs>
          <w:tab w:val="num" w:pos="4344"/>
        </w:tabs>
        <w:ind w:left="4344" w:hanging="360"/>
      </w:pPr>
    </w:lvl>
    <w:lvl w:ilvl="8" w:tplc="0405001B" w:tentative="1">
      <w:start w:val="1"/>
      <w:numFmt w:val="lowerRoman"/>
      <w:lvlText w:val="%9."/>
      <w:lvlJc w:val="right"/>
      <w:pPr>
        <w:tabs>
          <w:tab w:val="num" w:pos="5064"/>
        </w:tabs>
        <w:ind w:left="5064" w:hanging="180"/>
      </w:pPr>
    </w:lvl>
  </w:abstractNum>
  <w:abstractNum w:abstractNumId="4" w15:restartNumberingAfterBreak="0">
    <w:nsid w:val="1B0D7C54"/>
    <w:multiLevelType w:val="hybridMultilevel"/>
    <w:tmpl w:val="80EC869E"/>
    <w:lvl w:ilvl="0" w:tplc="C798AE90">
      <w:start w:val="2"/>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15:restartNumberingAfterBreak="0">
    <w:nsid w:val="1C6A3587"/>
    <w:multiLevelType w:val="hybridMultilevel"/>
    <w:tmpl w:val="7662136A"/>
    <w:lvl w:ilvl="0" w:tplc="A4D63040">
      <w:start w:val="1"/>
      <w:numFmt w:val="lowerLetter"/>
      <w:lvlText w:val="%1)"/>
      <w:lvlJc w:val="left"/>
      <w:pPr>
        <w:tabs>
          <w:tab w:val="num" w:pos="360"/>
        </w:tabs>
        <w:ind w:left="360" w:hanging="360"/>
      </w:pPr>
      <w:rPr>
        <w:rFonts w:hint="default"/>
        <w:sz w:val="24"/>
      </w:rPr>
    </w:lvl>
    <w:lvl w:ilvl="1" w:tplc="04050019" w:tentative="1">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6" w15:restartNumberingAfterBreak="0">
    <w:nsid w:val="270109E9"/>
    <w:multiLevelType w:val="hybridMultilevel"/>
    <w:tmpl w:val="D2965A26"/>
    <w:lvl w:ilvl="0" w:tplc="A4D63040">
      <w:start w:val="1"/>
      <w:numFmt w:val="lowerLetter"/>
      <w:lvlText w:val="%1)"/>
      <w:lvlJc w:val="left"/>
      <w:pPr>
        <w:tabs>
          <w:tab w:val="num" w:pos="360"/>
        </w:tabs>
        <w:ind w:left="360" w:hanging="360"/>
      </w:pPr>
      <w:rPr>
        <w:rFonts w:hint="default"/>
        <w:sz w:val="24"/>
      </w:rPr>
    </w:lvl>
    <w:lvl w:ilvl="1" w:tplc="04050019" w:tentative="1">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7" w15:restartNumberingAfterBreak="0">
    <w:nsid w:val="2F4C39B2"/>
    <w:multiLevelType w:val="multilevel"/>
    <w:tmpl w:val="1E5C19C6"/>
    <w:lvl w:ilvl="0">
      <w:start w:val="3"/>
      <w:numFmt w:val="decimal"/>
      <w:lvlText w:val="%1."/>
      <w:lvlJc w:val="left"/>
      <w:pPr>
        <w:tabs>
          <w:tab w:val="num" w:pos="1260"/>
        </w:tabs>
        <w:ind w:left="1260" w:hanging="1260"/>
      </w:pPr>
      <w:rPr>
        <w:rFonts w:hint="default"/>
        <w:b/>
      </w:rPr>
    </w:lvl>
    <w:lvl w:ilvl="1">
      <w:start w:val="1"/>
      <w:numFmt w:val="decimal"/>
      <w:lvlText w:val="%1.%2."/>
      <w:lvlJc w:val="left"/>
      <w:pPr>
        <w:tabs>
          <w:tab w:val="num" w:pos="1969"/>
        </w:tabs>
        <w:ind w:left="1969" w:hanging="1260"/>
      </w:pPr>
      <w:rPr>
        <w:rFonts w:hint="default"/>
        <w:b/>
      </w:rPr>
    </w:lvl>
    <w:lvl w:ilvl="2">
      <w:start w:val="1"/>
      <w:numFmt w:val="decimal"/>
      <w:lvlText w:val="%1.%2.%3."/>
      <w:lvlJc w:val="left"/>
      <w:pPr>
        <w:tabs>
          <w:tab w:val="num" w:pos="2678"/>
        </w:tabs>
        <w:ind w:left="2678" w:hanging="1260"/>
      </w:pPr>
      <w:rPr>
        <w:rFonts w:hint="default"/>
        <w:b/>
      </w:rPr>
    </w:lvl>
    <w:lvl w:ilvl="3">
      <w:start w:val="1"/>
      <w:numFmt w:val="decimal"/>
      <w:lvlText w:val="%1.%2.%3.%4."/>
      <w:lvlJc w:val="left"/>
      <w:pPr>
        <w:tabs>
          <w:tab w:val="num" w:pos="3387"/>
        </w:tabs>
        <w:ind w:left="3387" w:hanging="1260"/>
      </w:pPr>
      <w:rPr>
        <w:rFonts w:hint="default"/>
        <w:b/>
      </w:rPr>
    </w:lvl>
    <w:lvl w:ilvl="4">
      <w:start w:val="1"/>
      <w:numFmt w:val="decimal"/>
      <w:lvlText w:val="%1.%2.%3.%4.%5."/>
      <w:lvlJc w:val="left"/>
      <w:pPr>
        <w:tabs>
          <w:tab w:val="num" w:pos="4276"/>
        </w:tabs>
        <w:ind w:left="4276" w:hanging="1440"/>
      </w:pPr>
      <w:rPr>
        <w:rFonts w:hint="default"/>
        <w:b/>
      </w:rPr>
    </w:lvl>
    <w:lvl w:ilvl="5">
      <w:start w:val="1"/>
      <w:numFmt w:val="decimal"/>
      <w:lvlText w:val="%1.%2.%3.%4.%5.%6."/>
      <w:lvlJc w:val="left"/>
      <w:pPr>
        <w:tabs>
          <w:tab w:val="num" w:pos="5345"/>
        </w:tabs>
        <w:ind w:left="5345" w:hanging="1800"/>
      </w:pPr>
      <w:rPr>
        <w:rFonts w:hint="default"/>
        <w:b/>
      </w:rPr>
    </w:lvl>
    <w:lvl w:ilvl="6">
      <w:start w:val="1"/>
      <w:numFmt w:val="decimal"/>
      <w:lvlText w:val="%1.%2.%3.%4.%5.%6.%7."/>
      <w:lvlJc w:val="left"/>
      <w:pPr>
        <w:tabs>
          <w:tab w:val="num" w:pos="6054"/>
        </w:tabs>
        <w:ind w:left="6054" w:hanging="1800"/>
      </w:pPr>
      <w:rPr>
        <w:rFonts w:hint="default"/>
        <w:b/>
      </w:rPr>
    </w:lvl>
    <w:lvl w:ilvl="7">
      <w:start w:val="1"/>
      <w:numFmt w:val="decimal"/>
      <w:lvlText w:val="%1.%2.%3.%4.%5.%6.%7.%8."/>
      <w:lvlJc w:val="left"/>
      <w:pPr>
        <w:tabs>
          <w:tab w:val="num" w:pos="7123"/>
        </w:tabs>
        <w:ind w:left="7123" w:hanging="2160"/>
      </w:pPr>
      <w:rPr>
        <w:rFonts w:hint="default"/>
        <w:b/>
      </w:rPr>
    </w:lvl>
    <w:lvl w:ilvl="8">
      <w:start w:val="1"/>
      <w:numFmt w:val="decimal"/>
      <w:lvlText w:val="%1.%2.%3.%4.%5.%6.%7.%8.%9."/>
      <w:lvlJc w:val="left"/>
      <w:pPr>
        <w:tabs>
          <w:tab w:val="num" w:pos="8192"/>
        </w:tabs>
        <w:ind w:left="8192" w:hanging="2520"/>
      </w:pPr>
      <w:rPr>
        <w:rFonts w:hint="default"/>
        <w:b/>
      </w:rPr>
    </w:lvl>
  </w:abstractNum>
  <w:abstractNum w:abstractNumId="8" w15:restartNumberingAfterBreak="0">
    <w:nsid w:val="453369A6"/>
    <w:multiLevelType w:val="hybridMultilevel"/>
    <w:tmpl w:val="C0FE4C8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384"/>
        </w:tabs>
        <w:ind w:left="384" w:hanging="360"/>
      </w:pPr>
    </w:lvl>
    <w:lvl w:ilvl="2" w:tplc="0405001B" w:tentative="1">
      <w:start w:val="1"/>
      <w:numFmt w:val="lowerRoman"/>
      <w:lvlText w:val="%3."/>
      <w:lvlJc w:val="right"/>
      <w:pPr>
        <w:tabs>
          <w:tab w:val="num" w:pos="1104"/>
        </w:tabs>
        <w:ind w:left="1104" w:hanging="180"/>
      </w:pPr>
    </w:lvl>
    <w:lvl w:ilvl="3" w:tplc="0405000F" w:tentative="1">
      <w:start w:val="1"/>
      <w:numFmt w:val="decimal"/>
      <w:lvlText w:val="%4."/>
      <w:lvlJc w:val="left"/>
      <w:pPr>
        <w:tabs>
          <w:tab w:val="num" w:pos="1824"/>
        </w:tabs>
        <w:ind w:left="1824" w:hanging="360"/>
      </w:pPr>
    </w:lvl>
    <w:lvl w:ilvl="4" w:tplc="04050019" w:tentative="1">
      <w:start w:val="1"/>
      <w:numFmt w:val="lowerLetter"/>
      <w:lvlText w:val="%5."/>
      <w:lvlJc w:val="left"/>
      <w:pPr>
        <w:tabs>
          <w:tab w:val="num" w:pos="2544"/>
        </w:tabs>
        <w:ind w:left="2544" w:hanging="360"/>
      </w:pPr>
    </w:lvl>
    <w:lvl w:ilvl="5" w:tplc="0405001B" w:tentative="1">
      <w:start w:val="1"/>
      <w:numFmt w:val="lowerRoman"/>
      <w:lvlText w:val="%6."/>
      <w:lvlJc w:val="right"/>
      <w:pPr>
        <w:tabs>
          <w:tab w:val="num" w:pos="3264"/>
        </w:tabs>
        <w:ind w:left="3264" w:hanging="180"/>
      </w:pPr>
    </w:lvl>
    <w:lvl w:ilvl="6" w:tplc="0405000F" w:tentative="1">
      <w:start w:val="1"/>
      <w:numFmt w:val="decimal"/>
      <w:lvlText w:val="%7."/>
      <w:lvlJc w:val="left"/>
      <w:pPr>
        <w:tabs>
          <w:tab w:val="num" w:pos="3984"/>
        </w:tabs>
        <w:ind w:left="3984" w:hanging="360"/>
      </w:pPr>
    </w:lvl>
    <w:lvl w:ilvl="7" w:tplc="04050019" w:tentative="1">
      <w:start w:val="1"/>
      <w:numFmt w:val="lowerLetter"/>
      <w:lvlText w:val="%8."/>
      <w:lvlJc w:val="left"/>
      <w:pPr>
        <w:tabs>
          <w:tab w:val="num" w:pos="4704"/>
        </w:tabs>
        <w:ind w:left="4704" w:hanging="360"/>
      </w:pPr>
    </w:lvl>
    <w:lvl w:ilvl="8" w:tplc="0405001B" w:tentative="1">
      <w:start w:val="1"/>
      <w:numFmt w:val="lowerRoman"/>
      <w:lvlText w:val="%9."/>
      <w:lvlJc w:val="right"/>
      <w:pPr>
        <w:tabs>
          <w:tab w:val="num" w:pos="5424"/>
        </w:tabs>
        <w:ind w:left="5424" w:hanging="180"/>
      </w:pPr>
    </w:lvl>
  </w:abstractNum>
  <w:abstractNum w:abstractNumId="9" w15:restartNumberingAfterBreak="0">
    <w:nsid w:val="5B07600D"/>
    <w:multiLevelType w:val="hybridMultilevel"/>
    <w:tmpl w:val="43FED8D2"/>
    <w:lvl w:ilvl="0" w:tplc="A4D63040">
      <w:start w:val="1"/>
      <w:numFmt w:val="lowerLetter"/>
      <w:lvlText w:val="%1)"/>
      <w:lvlJc w:val="left"/>
      <w:pPr>
        <w:tabs>
          <w:tab w:val="num" w:pos="360"/>
        </w:tabs>
        <w:ind w:left="360" w:hanging="360"/>
      </w:pPr>
      <w:rPr>
        <w:rFonts w:hint="default"/>
        <w:sz w:val="24"/>
      </w:rPr>
    </w:lvl>
    <w:lvl w:ilvl="1" w:tplc="04050019" w:tentative="1">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10" w15:restartNumberingAfterBreak="0">
    <w:nsid w:val="5D0269B4"/>
    <w:multiLevelType w:val="hybridMultilevel"/>
    <w:tmpl w:val="CB620D1C"/>
    <w:lvl w:ilvl="0" w:tplc="CA64F1B8">
      <w:start w:val="1"/>
      <w:numFmt w:val="lowerLetter"/>
      <w:lvlText w:val="%1)"/>
      <w:lvlJc w:val="left"/>
      <w:pPr>
        <w:tabs>
          <w:tab w:val="num" w:pos="750"/>
        </w:tabs>
        <w:ind w:left="750" w:hanging="39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76AB4DC0"/>
    <w:multiLevelType w:val="multilevel"/>
    <w:tmpl w:val="22CE9294"/>
    <w:lvl w:ilvl="0">
      <w:start w:val="8"/>
      <w:numFmt w:val="decimal"/>
      <w:lvlText w:val="%1."/>
      <w:lvlJc w:val="left"/>
      <w:pPr>
        <w:tabs>
          <w:tab w:val="num" w:pos="1260"/>
        </w:tabs>
        <w:ind w:left="1260" w:hanging="1260"/>
      </w:pPr>
      <w:rPr>
        <w:rFonts w:hint="default"/>
      </w:rPr>
    </w:lvl>
    <w:lvl w:ilvl="1">
      <w:start w:val="1"/>
      <w:numFmt w:val="decimal"/>
      <w:lvlText w:val="%1.%2."/>
      <w:lvlJc w:val="left"/>
      <w:pPr>
        <w:tabs>
          <w:tab w:val="num" w:pos="1968"/>
        </w:tabs>
        <w:ind w:left="1968" w:hanging="1260"/>
      </w:pPr>
      <w:rPr>
        <w:rFonts w:hint="default"/>
      </w:rPr>
    </w:lvl>
    <w:lvl w:ilvl="2">
      <w:start w:val="1"/>
      <w:numFmt w:val="decimal"/>
      <w:lvlText w:val="%1.%2.%3."/>
      <w:lvlJc w:val="left"/>
      <w:pPr>
        <w:tabs>
          <w:tab w:val="num" w:pos="2676"/>
        </w:tabs>
        <w:ind w:left="2676" w:hanging="1260"/>
      </w:pPr>
      <w:rPr>
        <w:rFonts w:hint="default"/>
      </w:rPr>
    </w:lvl>
    <w:lvl w:ilvl="3">
      <w:start w:val="1"/>
      <w:numFmt w:val="decimal"/>
      <w:lvlText w:val="%1.%2.%3.%4."/>
      <w:lvlJc w:val="left"/>
      <w:pPr>
        <w:tabs>
          <w:tab w:val="num" w:pos="3384"/>
        </w:tabs>
        <w:ind w:left="3384" w:hanging="126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5340"/>
        </w:tabs>
        <w:ind w:left="5340" w:hanging="180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8184"/>
        </w:tabs>
        <w:ind w:left="8184" w:hanging="2520"/>
      </w:pPr>
      <w:rPr>
        <w:rFonts w:hint="default"/>
      </w:rPr>
    </w:lvl>
  </w:abstractNum>
  <w:abstractNum w:abstractNumId="12" w15:restartNumberingAfterBreak="0">
    <w:nsid w:val="7B6D6A5E"/>
    <w:multiLevelType w:val="hybridMultilevel"/>
    <w:tmpl w:val="AE3CC2C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1"/>
  </w:num>
  <w:num w:numId="2">
    <w:abstractNumId w:val="12"/>
  </w:num>
  <w:num w:numId="3">
    <w:abstractNumId w:val="2"/>
  </w:num>
  <w:num w:numId="4">
    <w:abstractNumId w:val="0"/>
  </w:num>
  <w:num w:numId="5">
    <w:abstractNumId w:val="10"/>
  </w:num>
  <w:num w:numId="6">
    <w:abstractNumId w:val="8"/>
  </w:num>
  <w:num w:numId="7">
    <w:abstractNumId w:val="3"/>
  </w:num>
  <w:num w:numId="8">
    <w:abstractNumId w:val="7"/>
  </w:num>
  <w:num w:numId="9">
    <w:abstractNumId w:val="1"/>
  </w:num>
  <w:num w:numId="10">
    <w:abstractNumId w:val="5"/>
  </w:num>
  <w:num w:numId="11">
    <w:abstractNumId w:val="6"/>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304"/>
    <w:rsid w:val="000208CD"/>
    <w:rsid w:val="000434C8"/>
    <w:rsid w:val="000656B0"/>
    <w:rsid w:val="000757BD"/>
    <w:rsid w:val="000757D4"/>
    <w:rsid w:val="000A2117"/>
    <w:rsid w:val="001044A6"/>
    <w:rsid w:val="001108F5"/>
    <w:rsid w:val="001A04F7"/>
    <w:rsid w:val="001C4163"/>
    <w:rsid w:val="001C4FDC"/>
    <w:rsid w:val="001D0D3A"/>
    <w:rsid w:val="00214659"/>
    <w:rsid w:val="0022122F"/>
    <w:rsid w:val="00221334"/>
    <w:rsid w:val="002340D4"/>
    <w:rsid w:val="002358AE"/>
    <w:rsid w:val="002453E9"/>
    <w:rsid w:val="002A5D96"/>
    <w:rsid w:val="002B6E40"/>
    <w:rsid w:val="002F2F80"/>
    <w:rsid w:val="0036589E"/>
    <w:rsid w:val="00385AB2"/>
    <w:rsid w:val="0039668D"/>
    <w:rsid w:val="00406F69"/>
    <w:rsid w:val="00416B6B"/>
    <w:rsid w:val="0042255E"/>
    <w:rsid w:val="0043511D"/>
    <w:rsid w:val="004573EF"/>
    <w:rsid w:val="00470A4A"/>
    <w:rsid w:val="004A58F9"/>
    <w:rsid w:val="006354FA"/>
    <w:rsid w:val="006375DE"/>
    <w:rsid w:val="00673A0B"/>
    <w:rsid w:val="00690162"/>
    <w:rsid w:val="007456DC"/>
    <w:rsid w:val="007F6EB5"/>
    <w:rsid w:val="00827304"/>
    <w:rsid w:val="008D4D98"/>
    <w:rsid w:val="00946655"/>
    <w:rsid w:val="009531AD"/>
    <w:rsid w:val="009806CF"/>
    <w:rsid w:val="009D3645"/>
    <w:rsid w:val="009E55FA"/>
    <w:rsid w:val="00A56AE5"/>
    <w:rsid w:val="00A6127D"/>
    <w:rsid w:val="00A729DE"/>
    <w:rsid w:val="00A92246"/>
    <w:rsid w:val="00AB1D98"/>
    <w:rsid w:val="00AD7FEB"/>
    <w:rsid w:val="00AF6C92"/>
    <w:rsid w:val="00B00E43"/>
    <w:rsid w:val="00BC2AE7"/>
    <w:rsid w:val="00C30CBC"/>
    <w:rsid w:val="00C45C06"/>
    <w:rsid w:val="00C93667"/>
    <w:rsid w:val="00C97426"/>
    <w:rsid w:val="00CC0BEC"/>
    <w:rsid w:val="00CC5995"/>
    <w:rsid w:val="00CF3AD0"/>
    <w:rsid w:val="00D143C2"/>
    <w:rsid w:val="00D84A37"/>
    <w:rsid w:val="00DA7C12"/>
    <w:rsid w:val="00DC3DDF"/>
    <w:rsid w:val="00DF2DA6"/>
    <w:rsid w:val="00E02087"/>
    <w:rsid w:val="00E25036"/>
    <w:rsid w:val="00E607E6"/>
    <w:rsid w:val="00E776E6"/>
    <w:rsid w:val="00EA2BE6"/>
    <w:rsid w:val="00EA7972"/>
    <w:rsid w:val="00F46F9C"/>
    <w:rsid w:val="00F86C40"/>
    <w:rsid w:val="00F965DE"/>
    <w:rsid w:val="00FD2E08"/>
    <w:rsid w:val="00FD51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7D0BF6"/>
  <w15:docId w15:val="{1F4E4DC6-F0CB-4F38-9E9B-3EC902FAB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D2E08"/>
    <w:rPr>
      <w:rFonts w:ascii="Tahoma" w:hAnsi="Tahoma"/>
      <w:sz w:val="24"/>
      <w:szCs w:val="24"/>
    </w:rPr>
  </w:style>
  <w:style w:type="paragraph" w:styleId="Nadpis1">
    <w:name w:val="heading 1"/>
    <w:basedOn w:val="Normln"/>
    <w:next w:val="Normln"/>
    <w:qFormat/>
    <w:rsid w:val="00FD2E08"/>
    <w:pPr>
      <w:keepNext/>
      <w:spacing w:before="120" w:after="120"/>
      <w:jc w:val="both"/>
      <w:outlineLvl w:val="0"/>
    </w:pPr>
    <w:rPr>
      <w:rFonts w:ascii="Arial" w:hAnsi="Arial" w:cs="Arial"/>
      <w:b/>
      <w:bCs/>
      <w:lang w:val="en-AU"/>
    </w:rPr>
  </w:style>
  <w:style w:type="paragraph" w:styleId="Nadpis2">
    <w:name w:val="heading 2"/>
    <w:basedOn w:val="Normln"/>
    <w:next w:val="Normln"/>
    <w:qFormat/>
    <w:rsid w:val="00FD2E08"/>
    <w:pPr>
      <w:keepNext/>
      <w:jc w:val="center"/>
      <w:outlineLvl w:val="1"/>
    </w:pPr>
    <w:rPr>
      <w:rFonts w:ascii="Arial" w:hAnsi="Arial" w:cs="Arial"/>
      <w:caps/>
      <w:sz w:val="44"/>
      <w:szCs w:val="44"/>
      <w:lang w:val="en-AU"/>
    </w:rPr>
  </w:style>
  <w:style w:type="paragraph" w:styleId="Nadpis3">
    <w:name w:val="heading 3"/>
    <w:basedOn w:val="Normln"/>
    <w:next w:val="Normln"/>
    <w:qFormat/>
    <w:rsid w:val="00FD2E08"/>
    <w:pPr>
      <w:keepNext/>
      <w:jc w:val="center"/>
      <w:outlineLvl w:val="2"/>
    </w:pPr>
    <w:rPr>
      <w:rFonts w:ascii="Arial" w:hAnsi="Arial" w:cs="Arial"/>
      <w:sz w:val="32"/>
      <w:szCs w:val="32"/>
      <w:u w:val="single"/>
      <w:lang w:val="en-AU"/>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rsid w:val="00FD2E08"/>
    <w:rPr>
      <w:color w:val="0000FF"/>
      <w:u w:val="single"/>
    </w:rPr>
  </w:style>
  <w:style w:type="character" w:styleId="Sledovanodkaz">
    <w:name w:val="FollowedHyperlink"/>
    <w:semiHidden/>
    <w:rsid w:val="00FD2E08"/>
    <w:rPr>
      <w:color w:val="800080"/>
      <w:u w:val="single"/>
    </w:rPr>
  </w:style>
  <w:style w:type="paragraph" w:styleId="Zhlav">
    <w:name w:val="header"/>
    <w:basedOn w:val="Normln"/>
    <w:semiHidden/>
    <w:rsid w:val="00FD2E08"/>
    <w:pPr>
      <w:tabs>
        <w:tab w:val="center" w:pos="4536"/>
        <w:tab w:val="right" w:pos="9072"/>
      </w:tabs>
    </w:pPr>
  </w:style>
  <w:style w:type="paragraph" w:styleId="Zpat">
    <w:name w:val="footer"/>
    <w:basedOn w:val="Normln"/>
    <w:semiHidden/>
    <w:rsid w:val="00FD2E08"/>
    <w:pPr>
      <w:tabs>
        <w:tab w:val="center" w:pos="4536"/>
        <w:tab w:val="right" w:pos="9072"/>
      </w:tabs>
    </w:pPr>
  </w:style>
  <w:style w:type="character" w:styleId="slostrnky">
    <w:name w:val="page number"/>
    <w:basedOn w:val="Standardnpsmoodstavce"/>
    <w:semiHidden/>
    <w:rsid w:val="00FD2E08"/>
  </w:style>
  <w:style w:type="paragraph" w:styleId="Zkladntextodsazen">
    <w:name w:val="Body Text Indent"/>
    <w:basedOn w:val="Normln"/>
    <w:semiHidden/>
    <w:rsid w:val="00FD2E08"/>
    <w:pPr>
      <w:tabs>
        <w:tab w:val="left" w:pos="360"/>
      </w:tabs>
      <w:spacing w:before="120" w:after="120"/>
      <w:ind w:firstLine="357"/>
      <w:jc w:val="both"/>
    </w:pPr>
    <w:rPr>
      <w:rFonts w:ascii="Arial" w:hAnsi="Arial" w:cs="Arial"/>
      <w:b/>
    </w:rPr>
  </w:style>
  <w:style w:type="paragraph" w:styleId="Normlnweb">
    <w:name w:val="Normal (Web)"/>
    <w:basedOn w:val="Normln"/>
    <w:semiHidden/>
    <w:rsid w:val="00FD2E08"/>
    <w:pPr>
      <w:spacing w:before="100" w:beforeAutospacing="1" w:after="100" w:afterAutospacing="1"/>
    </w:pPr>
    <w:rPr>
      <w:rFonts w:ascii="Times New Roman" w:hAnsi="Times New Roman"/>
      <w:color w:val="000000"/>
    </w:rPr>
  </w:style>
  <w:style w:type="paragraph" w:styleId="Textbubliny">
    <w:name w:val="Balloon Text"/>
    <w:basedOn w:val="Normln"/>
    <w:link w:val="TextbublinyChar"/>
    <w:uiPriority w:val="99"/>
    <w:semiHidden/>
    <w:unhideWhenUsed/>
    <w:rsid w:val="006375DE"/>
    <w:rPr>
      <w:rFonts w:cs="Tahoma"/>
      <w:sz w:val="16"/>
      <w:szCs w:val="16"/>
    </w:rPr>
  </w:style>
  <w:style w:type="character" w:customStyle="1" w:styleId="TextbublinyChar">
    <w:name w:val="Text bubliny Char"/>
    <w:link w:val="Textbubliny"/>
    <w:uiPriority w:val="99"/>
    <w:semiHidden/>
    <w:rsid w:val="006375DE"/>
    <w:rPr>
      <w:rFonts w:ascii="Tahoma" w:hAnsi="Tahoma" w:cs="Tahoma"/>
      <w:sz w:val="16"/>
      <w:szCs w:val="16"/>
    </w:rPr>
  </w:style>
  <w:style w:type="paragraph" w:styleId="Textpoznpodarou">
    <w:name w:val="footnote text"/>
    <w:basedOn w:val="Normln"/>
    <w:link w:val="TextpoznpodarouChar"/>
    <w:uiPriority w:val="99"/>
    <w:semiHidden/>
    <w:unhideWhenUsed/>
    <w:rsid w:val="00690162"/>
    <w:rPr>
      <w:sz w:val="20"/>
      <w:szCs w:val="20"/>
    </w:rPr>
  </w:style>
  <w:style w:type="character" w:customStyle="1" w:styleId="TextpoznpodarouChar">
    <w:name w:val="Text pozn. pod čarou Char"/>
    <w:basedOn w:val="Standardnpsmoodstavce"/>
    <w:link w:val="Textpoznpodarou"/>
    <w:uiPriority w:val="99"/>
    <w:semiHidden/>
    <w:rsid w:val="00690162"/>
    <w:rPr>
      <w:rFonts w:ascii="Tahoma" w:hAnsi="Tahoma"/>
    </w:rPr>
  </w:style>
  <w:style w:type="character" w:styleId="Znakapoznpodarou">
    <w:name w:val="footnote reference"/>
    <w:basedOn w:val="Standardnpsmoodstavce"/>
    <w:uiPriority w:val="99"/>
    <w:semiHidden/>
    <w:unhideWhenUsed/>
    <w:rsid w:val="00690162"/>
    <w:rPr>
      <w:vertAlign w:val="superscript"/>
    </w:rPr>
  </w:style>
  <w:style w:type="character" w:styleId="Odkaznakoment">
    <w:name w:val="annotation reference"/>
    <w:basedOn w:val="Standardnpsmoodstavce"/>
    <w:uiPriority w:val="99"/>
    <w:semiHidden/>
    <w:unhideWhenUsed/>
    <w:rsid w:val="00CC0BEC"/>
    <w:rPr>
      <w:sz w:val="16"/>
      <w:szCs w:val="16"/>
    </w:rPr>
  </w:style>
  <w:style w:type="paragraph" w:styleId="Textkomente">
    <w:name w:val="annotation text"/>
    <w:basedOn w:val="Normln"/>
    <w:link w:val="TextkomenteChar"/>
    <w:uiPriority w:val="99"/>
    <w:semiHidden/>
    <w:unhideWhenUsed/>
    <w:rsid w:val="00CC0BEC"/>
    <w:rPr>
      <w:sz w:val="20"/>
      <w:szCs w:val="20"/>
    </w:rPr>
  </w:style>
  <w:style w:type="character" w:customStyle="1" w:styleId="TextkomenteChar">
    <w:name w:val="Text komentáře Char"/>
    <w:basedOn w:val="Standardnpsmoodstavce"/>
    <w:link w:val="Textkomente"/>
    <w:uiPriority w:val="99"/>
    <w:semiHidden/>
    <w:rsid w:val="00CC0BEC"/>
    <w:rPr>
      <w:rFonts w:ascii="Tahoma" w:hAnsi="Tahoma"/>
    </w:rPr>
  </w:style>
  <w:style w:type="paragraph" w:styleId="Pedmtkomente">
    <w:name w:val="annotation subject"/>
    <w:basedOn w:val="Textkomente"/>
    <w:next w:val="Textkomente"/>
    <w:link w:val="PedmtkomenteChar"/>
    <w:uiPriority w:val="99"/>
    <w:semiHidden/>
    <w:unhideWhenUsed/>
    <w:rsid w:val="00CC0BEC"/>
    <w:rPr>
      <w:b/>
      <w:bCs/>
    </w:rPr>
  </w:style>
  <w:style w:type="character" w:customStyle="1" w:styleId="PedmtkomenteChar">
    <w:name w:val="Předmět komentáře Char"/>
    <w:basedOn w:val="TextkomenteChar"/>
    <w:link w:val="Pedmtkomente"/>
    <w:uiPriority w:val="99"/>
    <w:semiHidden/>
    <w:rsid w:val="00CC0BEC"/>
    <w:rPr>
      <w:rFonts w:ascii="Tahoma" w:hAnsi="Tahoma"/>
      <w:b/>
      <w:bCs/>
    </w:rPr>
  </w:style>
  <w:style w:type="paragraph" w:styleId="Odstavecseseznamem">
    <w:name w:val="List Paragraph"/>
    <w:basedOn w:val="Normln"/>
    <w:uiPriority w:val="34"/>
    <w:qFormat/>
    <w:rsid w:val="00A612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avel.prchlik@pcr.cz" TargetMode="External"/><Relationship Id="rId18" Type="http://schemas.openxmlformats.org/officeDocument/2006/relationships/hyperlink" Target="file:///C:\Users\pp322601\Downloads\p&#345;&#237;ru&#269;ka_ver_1.doc"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pp322601\Downloads\p&#345;&#237;ru&#269;ka_ver_1.doc" TargetMode="External"/><Relationship Id="rId7" Type="http://schemas.openxmlformats.org/officeDocument/2006/relationships/endnotes" Target="endnotes.xml"/><Relationship Id="rId12" Type="http://schemas.openxmlformats.org/officeDocument/2006/relationships/hyperlink" Target="file:///C:\Users\pp322601\Downloads\p&#345;&#237;ru&#269;ka_ver_1.doc" TargetMode="External"/><Relationship Id="rId17" Type="http://schemas.openxmlformats.org/officeDocument/2006/relationships/hyperlink" Target="mailto:apis@pcr.cz"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tomas.psenica@pcr.cz" TargetMode="External"/><Relationship Id="rId20" Type="http://schemas.openxmlformats.org/officeDocument/2006/relationships/hyperlink" Target="file:///C:\Users\pp322601\Downloads\p&#345;&#237;ru&#269;ka_ver_1.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scpp.pcr.cz/soubory/www_ohs/OHS3/predpisy/predpisy_EU/dopravci_udaje.htm"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air.border@pcr.cz" TargetMode="External"/><Relationship Id="rId23" Type="http://schemas.openxmlformats.org/officeDocument/2006/relationships/footer" Target="footer1.xml"/><Relationship Id="rId10" Type="http://schemas.openxmlformats.org/officeDocument/2006/relationships/hyperlink" Target="file:///C:\Users\pp322601\Downloads\p&#345;&#237;ru&#269;ka_ver_1.doc" TargetMode="External"/><Relationship Id="rId19" Type="http://schemas.openxmlformats.org/officeDocument/2006/relationships/hyperlink" Target="file:///C:\Users\pp322601\Downloads\p&#345;&#237;ru&#269;ka_ver_1.doc" TargetMode="External"/><Relationship Id="rId4" Type="http://schemas.openxmlformats.org/officeDocument/2006/relationships/settings" Target="settings.xml"/><Relationship Id="rId9" Type="http://schemas.openxmlformats.org/officeDocument/2006/relationships/hyperlink" Target="file:///C:\Users\pp322601\Downloads\p&#345;&#237;ru&#269;ka_ver_1.doc" TargetMode="External"/><Relationship Id="rId14" Type="http://schemas.openxmlformats.org/officeDocument/2006/relationships/hyperlink" Target="mailto:ondrej.kupsa@pcr.cz"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A07AC-E241-4E16-A1AB-C8F650F96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8</Pages>
  <Words>676</Words>
  <Characters>4469</Characters>
  <Application>Microsoft Office Word</Application>
  <DocSecurity>0</DocSecurity>
  <Lines>37</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Příručka pro letecké dopravce</vt:lpstr>
      <vt:lpstr>Příručka pro letecké dopravce</vt:lpstr>
    </vt:vector>
  </TitlesOfParts>
  <Company>ŘSCPP</Company>
  <LinksUpToDate>false</LinksUpToDate>
  <CharactersWithSpaces>5135</CharactersWithSpaces>
  <SharedDoc>false</SharedDoc>
  <HLinks>
    <vt:vector size="72" baseType="variant">
      <vt:variant>
        <vt:i4>6226068</vt:i4>
      </vt:variant>
      <vt:variant>
        <vt:i4>33</vt:i4>
      </vt:variant>
      <vt:variant>
        <vt:i4>0</vt:i4>
      </vt:variant>
      <vt:variant>
        <vt:i4>5</vt:i4>
      </vt:variant>
      <vt:variant>
        <vt:lpwstr>http://10.8.72.2/EVINDATA/příručka_ver_1.doc</vt:lpwstr>
      </vt:variant>
      <vt:variant>
        <vt:lpwstr>obsah</vt:lpwstr>
      </vt:variant>
      <vt:variant>
        <vt:i4>6226068</vt:i4>
      </vt:variant>
      <vt:variant>
        <vt:i4>30</vt:i4>
      </vt:variant>
      <vt:variant>
        <vt:i4>0</vt:i4>
      </vt:variant>
      <vt:variant>
        <vt:i4>5</vt:i4>
      </vt:variant>
      <vt:variant>
        <vt:lpwstr>http://10.8.72.2/EVINDATA/příručka_ver_1.doc</vt:lpwstr>
      </vt:variant>
      <vt:variant>
        <vt:lpwstr>obsah</vt:lpwstr>
      </vt:variant>
      <vt:variant>
        <vt:i4>6226068</vt:i4>
      </vt:variant>
      <vt:variant>
        <vt:i4>27</vt:i4>
      </vt:variant>
      <vt:variant>
        <vt:i4>0</vt:i4>
      </vt:variant>
      <vt:variant>
        <vt:i4>5</vt:i4>
      </vt:variant>
      <vt:variant>
        <vt:lpwstr>http://10.8.72.2/EVINDATA/příručka_ver_1.doc</vt:lpwstr>
      </vt:variant>
      <vt:variant>
        <vt:lpwstr>obsah</vt:lpwstr>
      </vt:variant>
      <vt:variant>
        <vt:i4>6226068</vt:i4>
      </vt:variant>
      <vt:variant>
        <vt:i4>24</vt:i4>
      </vt:variant>
      <vt:variant>
        <vt:i4>0</vt:i4>
      </vt:variant>
      <vt:variant>
        <vt:i4>5</vt:i4>
      </vt:variant>
      <vt:variant>
        <vt:lpwstr>http://10.8.72.2/EVINDATA/příručka_ver_1.doc</vt:lpwstr>
      </vt:variant>
      <vt:variant>
        <vt:lpwstr>obsah</vt:lpwstr>
      </vt:variant>
      <vt:variant>
        <vt:i4>1900584</vt:i4>
      </vt:variant>
      <vt:variant>
        <vt:i4>21</vt:i4>
      </vt:variant>
      <vt:variant>
        <vt:i4>0</vt:i4>
      </vt:variant>
      <vt:variant>
        <vt:i4>5</vt:i4>
      </vt:variant>
      <vt:variant>
        <vt:lpwstr>mailto:apis@pcr.cz</vt:lpwstr>
      </vt:variant>
      <vt:variant>
        <vt:lpwstr/>
      </vt:variant>
      <vt:variant>
        <vt:i4>7602201</vt:i4>
      </vt:variant>
      <vt:variant>
        <vt:i4>18</vt:i4>
      </vt:variant>
      <vt:variant>
        <vt:i4>0</vt:i4>
      </vt:variant>
      <vt:variant>
        <vt:i4>5</vt:i4>
      </vt:variant>
      <vt:variant>
        <vt:lpwstr>mailto:tomas.psenica@pcr.cz</vt:lpwstr>
      </vt:variant>
      <vt:variant>
        <vt:lpwstr/>
      </vt:variant>
      <vt:variant>
        <vt:i4>7536661</vt:i4>
      </vt:variant>
      <vt:variant>
        <vt:i4>15</vt:i4>
      </vt:variant>
      <vt:variant>
        <vt:i4>0</vt:i4>
      </vt:variant>
      <vt:variant>
        <vt:i4>5</vt:i4>
      </vt:variant>
      <vt:variant>
        <vt:lpwstr>mailto:air.border@pcr.cz</vt:lpwstr>
      </vt:variant>
      <vt:variant>
        <vt:lpwstr/>
      </vt:variant>
      <vt:variant>
        <vt:i4>5505064</vt:i4>
      </vt:variant>
      <vt:variant>
        <vt:i4>12</vt:i4>
      </vt:variant>
      <vt:variant>
        <vt:i4>0</vt:i4>
      </vt:variant>
      <vt:variant>
        <vt:i4>5</vt:i4>
      </vt:variant>
      <vt:variant>
        <vt:lpwstr>mailto:petr.malovec@pcr.cz</vt:lpwstr>
      </vt:variant>
      <vt:variant>
        <vt:lpwstr/>
      </vt:variant>
      <vt:variant>
        <vt:i4>6226068</vt:i4>
      </vt:variant>
      <vt:variant>
        <vt:i4>9</vt:i4>
      </vt:variant>
      <vt:variant>
        <vt:i4>0</vt:i4>
      </vt:variant>
      <vt:variant>
        <vt:i4>5</vt:i4>
      </vt:variant>
      <vt:variant>
        <vt:lpwstr>http://10.8.72.2/EVINDATA/příručka_ver_1.doc</vt:lpwstr>
      </vt:variant>
      <vt:variant>
        <vt:lpwstr>obsah</vt:lpwstr>
      </vt:variant>
      <vt:variant>
        <vt:i4>6488146</vt:i4>
      </vt:variant>
      <vt:variant>
        <vt:i4>6</vt:i4>
      </vt:variant>
      <vt:variant>
        <vt:i4>0</vt:i4>
      </vt:variant>
      <vt:variant>
        <vt:i4>5</vt:i4>
      </vt:variant>
      <vt:variant>
        <vt:lpwstr>http://www.rscpp.pcr.cz/soubory/www_ohs/OHS3/predpisy/predpisy_EU/dopravci_udaje.htm</vt:lpwstr>
      </vt:variant>
      <vt:variant>
        <vt:lpwstr/>
      </vt:variant>
      <vt:variant>
        <vt:i4>6226068</vt:i4>
      </vt:variant>
      <vt:variant>
        <vt:i4>3</vt:i4>
      </vt:variant>
      <vt:variant>
        <vt:i4>0</vt:i4>
      </vt:variant>
      <vt:variant>
        <vt:i4>5</vt:i4>
      </vt:variant>
      <vt:variant>
        <vt:lpwstr>http://10.8.72.2/EVINDATA/příručka_ver_1.doc</vt:lpwstr>
      </vt:variant>
      <vt:variant>
        <vt:lpwstr>obsah</vt:lpwstr>
      </vt:variant>
      <vt:variant>
        <vt:i4>197082</vt:i4>
      </vt:variant>
      <vt:variant>
        <vt:i4>0</vt:i4>
      </vt:variant>
      <vt:variant>
        <vt:i4>0</vt:i4>
      </vt:variant>
      <vt:variant>
        <vt:i4>5</vt:i4>
      </vt:variant>
      <vt:variant>
        <vt:lpwstr>http://10.8.72.2/EVINDATA/příručka_ver_1.doc</vt:lpwstr>
      </vt:variant>
      <vt:variant>
        <vt:lpwstr>čl_3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Příručka pro letecké dopravce</dc:title>
  <dc:creator>Jan Foltán</dc:creator>
  <cp:lastModifiedBy>PRCHLÍK Pavel</cp:lastModifiedBy>
  <cp:revision>26</cp:revision>
  <cp:lastPrinted>2025-11-18T11:54:00Z</cp:lastPrinted>
  <dcterms:created xsi:type="dcterms:W3CDTF">2023-02-28T06:54:00Z</dcterms:created>
  <dcterms:modified xsi:type="dcterms:W3CDTF">2025-11-18T11:55:00Z</dcterms:modified>
</cp:coreProperties>
</file>