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F3E" w:rsidRPr="005C2935" w:rsidRDefault="00041E00">
      <w:pPr>
        <w:rPr>
          <w:rFonts w:ascii="Arial" w:hAnsi="Arial" w:cs="Arial"/>
          <w:b/>
          <w:sz w:val="28"/>
          <w:szCs w:val="28"/>
        </w:rPr>
      </w:pPr>
      <w:r w:rsidRPr="005C2935">
        <w:rPr>
          <w:rFonts w:ascii="Arial" w:hAnsi="Arial" w:cs="Arial"/>
          <w:b/>
          <w:sz w:val="28"/>
          <w:szCs w:val="28"/>
        </w:rPr>
        <w:t>Krajské ředitelství policie hlavního města Prahy</w:t>
      </w:r>
    </w:p>
    <w:p w:rsidR="00041E00" w:rsidRPr="005C2935" w:rsidRDefault="00041E00">
      <w:pPr>
        <w:rPr>
          <w:rFonts w:ascii="Arial" w:hAnsi="Arial" w:cs="Arial"/>
          <w:b/>
          <w:sz w:val="26"/>
          <w:szCs w:val="26"/>
        </w:rPr>
      </w:pPr>
      <w:r w:rsidRPr="005C2935">
        <w:rPr>
          <w:rFonts w:ascii="Arial" w:hAnsi="Arial" w:cs="Arial"/>
          <w:b/>
          <w:sz w:val="26"/>
          <w:szCs w:val="26"/>
        </w:rPr>
        <w:t>Protikorupční strategie vlády ČR 2.24. – Zveřejňování poradců a poradních orgánů</w:t>
      </w:r>
    </w:p>
    <w:p w:rsidR="00041E00" w:rsidRPr="001D15AA" w:rsidRDefault="00041E00" w:rsidP="004A1AB8">
      <w:pPr>
        <w:spacing w:after="360"/>
        <w:jc w:val="both"/>
        <w:rPr>
          <w:rFonts w:ascii="Arial" w:hAnsi="Arial" w:cs="Arial"/>
        </w:rPr>
      </w:pPr>
      <w:r w:rsidRPr="001D15AA">
        <w:rPr>
          <w:rFonts w:ascii="Arial" w:hAnsi="Arial" w:cs="Arial"/>
        </w:rPr>
        <w:t xml:space="preserve">Krajské ředitelství policie hl. m. Prahy </w:t>
      </w:r>
      <w:r w:rsidR="00C12CC7" w:rsidRPr="001D15AA">
        <w:rPr>
          <w:rFonts w:ascii="Arial" w:hAnsi="Arial" w:cs="Arial"/>
        </w:rPr>
        <w:t xml:space="preserve">vykazuje </w:t>
      </w:r>
      <w:r w:rsidRPr="001D15AA">
        <w:rPr>
          <w:rFonts w:ascii="Arial" w:hAnsi="Arial" w:cs="Arial"/>
          <w:b/>
        </w:rPr>
        <w:t xml:space="preserve">za </w:t>
      </w:r>
      <w:r w:rsidR="00F573CB" w:rsidRPr="001D15AA">
        <w:rPr>
          <w:rFonts w:ascii="Arial" w:hAnsi="Arial" w:cs="Arial"/>
          <w:b/>
        </w:rPr>
        <w:t>I</w:t>
      </w:r>
      <w:r w:rsidRPr="001D15AA">
        <w:rPr>
          <w:rFonts w:ascii="Arial" w:hAnsi="Arial" w:cs="Arial"/>
          <w:b/>
        </w:rPr>
        <w:t xml:space="preserve">. pololetí </w:t>
      </w:r>
      <w:r w:rsidR="00C12CC7" w:rsidRPr="001D15AA">
        <w:rPr>
          <w:rFonts w:ascii="Arial" w:hAnsi="Arial" w:cs="Arial"/>
          <w:b/>
        </w:rPr>
        <w:t>20</w:t>
      </w:r>
      <w:r w:rsidR="00F573CB" w:rsidRPr="001D15AA">
        <w:rPr>
          <w:rFonts w:ascii="Arial" w:hAnsi="Arial" w:cs="Arial"/>
          <w:b/>
        </w:rPr>
        <w:t>2</w:t>
      </w:r>
      <w:r w:rsidR="001D15AA" w:rsidRPr="001D15AA">
        <w:rPr>
          <w:rFonts w:ascii="Arial" w:hAnsi="Arial" w:cs="Arial"/>
          <w:b/>
        </w:rPr>
        <w:t>3</w:t>
      </w:r>
      <w:r w:rsidR="00C12CC7" w:rsidRPr="001D15AA">
        <w:rPr>
          <w:rFonts w:ascii="Arial" w:hAnsi="Arial" w:cs="Arial"/>
          <w:b/>
        </w:rPr>
        <w:t xml:space="preserve"> </w:t>
      </w:r>
      <w:r w:rsidR="001D15AA" w:rsidRPr="001D15AA">
        <w:rPr>
          <w:rFonts w:ascii="Arial" w:hAnsi="Arial" w:cs="Arial"/>
          <w:b/>
        </w:rPr>
        <w:t>pět</w:t>
      </w:r>
      <w:r w:rsidR="00F573CB" w:rsidRPr="001D15AA">
        <w:rPr>
          <w:rFonts w:ascii="Arial" w:hAnsi="Arial" w:cs="Arial"/>
          <w:b/>
        </w:rPr>
        <w:t xml:space="preserve"> (</w:t>
      </w:r>
      <w:r w:rsidR="001D15AA" w:rsidRPr="001D15AA">
        <w:rPr>
          <w:rFonts w:ascii="Arial" w:hAnsi="Arial" w:cs="Arial"/>
          <w:b/>
        </w:rPr>
        <w:t>5</w:t>
      </w:r>
      <w:r w:rsidR="00F573CB" w:rsidRPr="001D15AA">
        <w:rPr>
          <w:rFonts w:ascii="Arial" w:hAnsi="Arial" w:cs="Arial"/>
          <w:b/>
        </w:rPr>
        <w:t>)</w:t>
      </w:r>
      <w:r w:rsidRPr="001D15AA">
        <w:rPr>
          <w:rFonts w:ascii="Arial" w:hAnsi="Arial" w:cs="Arial"/>
          <w:b/>
        </w:rPr>
        <w:t xml:space="preserve"> čerpání</w:t>
      </w:r>
      <w:r w:rsidRPr="001D15AA">
        <w:rPr>
          <w:rFonts w:ascii="Arial" w:hAnsi="Arial" w:cs="Arial"/>
        </w:rPr>
        <w:t xml:space="preserve"> podle vyhlášky č. 323/2002 Sb.</w:t>
      </w:r>
      <w:r w:rsidR="00C12CC7" w:rsidRPr="001D15AA">
        <w:rPr>
          <w:rFonts w:ascii="Arial" w:hAnsi="Arial" w:cs="Arial"/>
        </w:rPr>
        <w:t>,</w:t>
      </w:r>
      <w:r w:rsidRPr="001D15AA">
        <w:rPr>
          <w:rFonts w:ascii="Arial" w:hAnsi="Arial" w:cs="Arial"/>
        </w:rPr>
        <w:t xml:space="preserve"> </w:t>
      </w:r>
      <w:r w:rsidR="00C12CC7" w:rsidRPr="001D15AA">
        <w:rPr>
          <w:rFonts w:ascii="Arial" w:hAnsi="Arial" w:cs="Arial"/>
        </w:rPr>
        <w:t>n</w:t>
      </w:r>
      <w:r w:rsidRPr="001D15AA">
        <w:rPr>
          <w:rFonts w:ascii="Arial" w:hAnsi="Arial" w:cs="Arial"/>
        </w:rPr>
        <w:t>a rozpočtové položce 5166, označenou „Konzultační, poradenské a právní služby</w:t>
      </w:r>
      <w:r w:rsidR="00C12CC7" w:rsidRPr="001D15AA">
        <w:rPr>
          <w:rFonts w:ascii="Arial" w:hAnsi="Arial" w:cs="Arial"/>
        </w:rPr>
        <w:t>“</w:t>
      </w:r>
      <w:r w:rsidRPr="001D15AA">
        <w:rPr>
          <w:rFonts w:ascii="Arial" w:hAnsi="Arial" w:cs="Arial"/>
        </w:rPr>
        <w:t xml:space="preserve"> ve smyslu úkolu Protikorupční strategie vlády ČR 2.24. – Zveřejňování poradců a poradních orgánů.</w:t>
      </w:r>
    </w:p>
    <w:p w:rsidR="00041E00" w:rsidRPr="001D15AA" w:rsidRDefault="00041E00" w:rsidP="004E7D06">
      <w:pPr>
        <w:spacing w:after="0" w:line="240" w:lineRule="auto"/>
        <w:jc w:val="both"/>
        <w:rPr>
          <w:rFonts w:ascii="Arial" w:hAnsi="Arial" w:cs="Arial"/>
          <w:b/>
        </w:rPr>
      </w:pPr>
      <w:r w:rsidRPr="004A1AB8">
        <w:rPr>
          <w:rFonts w:ascii="Arial" w:hAnsi="Arial" w:cs="Arial"/>
        </w:rPr>
        <w:t xml:space="preserve">Předmět plnění: </w:t>
      </w:r>
      <w:r w:rsidR="00A34E5F" w:rsidRPr="004A1AB8">
        <w:rPr>
          <w:rFonts w:ascii="Arial" w:hAnsi="Arial" w:cs="Arial"/>
        </w:rPr>
        <w:tab/>
      </w:r>
      <w:proofErr w:type="spellStart"/>
      <w:r w:rsidR="001D15AA" w:rsidRPr="004E7D06">
        <w:rPr>
          <w:rFonts w:ascii="Arial" w:hAnsi="Arial" w:cs="Arial"/>
        </w:rPr>
        <w:t>ČRefDokl</w:t>
      </w:r>
      <w:proofErr w:type="spellEnd"/>
      <w:r w:rsidR="001D15AA" w:rsidRPr="004E7D06">
        <w:rPr>
          <w:rFonts w:ascii="Arial" w:hAnsi="Arial" w:cs="Arial"/>
        </w:rPr>
        <w:t>. 905 158</w:t>
      </w:r>
      <w:r w:rsidR="001D15AA" w:rsidRPr="001D15AA">
        <w:rPr>
          <w:rFonts w:ascii="Arial" w:hAnsi="Arial" w:cs="Arial"/>
          <w:b/>
        </w:rPr>
        <w:t xml:space="preserve"> – Provedení statického posudku havarijního </w:t>
      </w:r>
      <w:r w:rsidR="004E7D06">
        <w:rPr>
          <w:rFonts w:ascii="Arial" w:hAnsi="Arial" w:cs="Arial"/>
          <w:b/>
        </w:rPr>
        <w:br/>
        <w:t xml:space="preserve"> </w:t>
      </w:r>
      <w:r w:rsidR="004E7D06">
        <w:rPr>
          <w:rFonts w:ascii="Arial" w:hAnsi="Arial" w:cs="Arial"/>
          <w:b/>
        </w:rPr>
        <w:tab/>
      </w:r>
      <w:r w:rsidR="004E7D06">
        <w:rPr>
          <w:rFonts w:ascii="Arial" w:hAnsi="Arial" w:cs="Arial"/>
          <w:b/>
        </w:rPr>
        <w:tab/>
      </w:r>
      <w:r w:rsidR="004E7D06">
        <w:rPr>
          <w:rFonts w:ascii="Arial" w:hAnsi="Arial" w:cs="Arial"/>
          <w:b/>
        </w:rPr>
        <w:tab/>
      </w:r>
      <w:r w:rsidR="001D15AA" w:rsidRPr="001D15AA">
        <w:rPr>
          <w:rFonts w:ascii="Arial" w:hAnsi="Arial" w:cs="Arial"/>
          <w:b/>
        </w:rPr>
        <w:t>stavu objektu KŘ P hl</w:t>
      </w:r>
      <w:r w:rsidR="001D15AA" w:rsidRPr="001D15AA">
        <w:rPr>
          <w:rFonts w:ascii="Arial" w:hAnsi="Arial" w:cs="Arial"/>
          <w:b/>
        </w:rPr>
        <w:t xml:space="preserve">. </w:t>
      </w:r>
      <w:r w:rsidR="001D15AA" w:rsidRPr="001D15AA">
        <w:rPr>
          <w:rFonts w:ascii="Arial" w:hAnsi="Arial" w:cs="Arial"/>
          <w:b/>
        </w:rPr>
        <w:t>m</w:t>
      </w:r>
      <w:r w:rsidR="001D15AA" w:rsidRPr="001D15AA">
        <w:rPr>
          <w:rFonts w:ascii="Arial" w:hAnsi="Arial" w:cs="Arial"/>
          <w:b/>
        </w:rPr>
        <w:t>.</w:t>
      </w:r>
      <w:r w:rsidR="001D15AA" w:rsidRPr="001D15AA">
        <w:rPr>
          <w:rFonts w:ascii="Arial" w:hAnsi="Arial" w:cs="Arial"/>
          <w:b/>
        </w:rPr>
        <w:t xml:space="preserve"> Prahy – Stře</w:t>
      </w:r>
      <w:r w:rsidR="001D15AA" w:rsidRPr="001D15AA">
        <w:rPr>
          <w:rFonts w:ascii="Arial" w:hAnsi="Arial" w:cs="Arial"/>
          <w:b/>
        </w:rPr>
        <w:t xml:space="preserve">lnice Poříčany objekt kantýny </w:t>
      </w:r>
      <w:r w:rsidR="004E7D06">
        <w:rPr>
          <w:rFonts w:ascii="Arial" w:hAnsi="Arial" w:cs="Arial"/>
          <w:b/>
        </w:rPr>
        <w:br/>
        <w:t xml:space="preserve"> </w:t>
      </w:r>
      <w:r w:rsidR="004E7D06">
        <w:rPr>
          <w:rFonts w:ascii="Arial" w:hAnsi="Arial" w:cs="Arial"/>
          <w:b/>
        </w:rPr>
        <w:tab/>
      </w:r>
      <w:r w:rsidR="004E7D06">
        <w:rPr>
          <w:rFonts w:ascii="Arial" w:hAnsi="Arial" w:cs="Arial"/>
          <w:b/>
        </w:rPr>
        <w:tab/>
      </w:r>
      <w:r w:rsidR="004E7D06">
        <w:rPr>
          <w:rFonts w:ascii="Arial" w:hAnsi="Arial" w:cs="Arial"/>
          <w:b/>
        </w:rPr>
        <w:tab/>
      </w:r>
      <w:r w:rsidR="001D15AA" w:rsidRPr="001D15AA">
        <w:rPr>
          <w:rFonts w:ascii="Arial" w:hAnsi="Arial" w:cs="Arial"/>
          <w:b/>
        </w:rPr>
        <w:t>a návrh na jeho odstranění</w:t>
      </w:r>
    </w:p>
    <w:p w:rsidR="007068E2" w:rsidRPr="004A1AB8" w:rsidRDefault="007068E2" w:rsidP="004E7D06">
      <w:pPr>
        <w:spacing w:after="0" w:line="240" w:lineRule="auto"/>
        <w:rPr>
          <w:rFonts w:ascii="Arial" w:hAnsi="Arial" w:cs="Arial"/>
        </w:rPr>
      </w:pPr>
      <w:r w:rsidRPr="004A1AB8">
        <w:rPr>
          <w:rFonts w:ascii="Arial" w:hAnsi="Arial" w:cs="Arial"/>
        </w:rPr>
        <w:t xml:space="preserve">Dodavatel: </w:t>
      </w:r>
      <w:r w:rsidR="00244C5D" w:rsidRPr="004A1AB8">
        <w:rPr>
          <w:rFonts w:ascii="Arial" w:hAnsi="Arial" w:cs="Arial"/>
        </w:rPr>
        <w:tab/>
      </w:r>
      <w:r w:rsidR="00244C5D" w:rsidRPr="004A1AB8">
        <w:rPr>
          <w:rFonts w:ascii="Arial" w:hAnsi="Arial" w:cs="Arial"/>
        </w:rPr>
        <w:tab/>
      </w:r>
      <w:r w:rsidR="001D15AA">
        <w:rPr>
          <w:rFonts w:ascii="Arial" w:hAnsi="Arial" w:cs="Arial"/>
          <w:b/>
        </w:rPr>
        <w:t>Ing. Miroslav Šmejkal</w:t>
      </w:r>
    </w:p>
    <w:p w:rsidR="007068E2" w:rsidRPr="004A1AB8" w:rsidRDefault="007068E2" w:rsidP="004E7D06">
      <w:pPr>
        <w:spacing w:after="0" w:line="240" w:lineRule="auto"/>
        <w:rPr>
          <w:rFonts w:ascii="Arial" w:hAnsi="Arial" w:cs="Arial"/>
        </w:rPr>
      </w:pPr>
      <w:r w:rsidRPr="004A1AB8">
        <w:rPr>
          <w:rFonts w:ascii="Arial" w:hAnsi="Arial" w:cs="Arial"/>
        </w:rPr>
        <w:t xml:space="preserve">Sídlo: </w:t>
      </w:r>
      <w:r w:rsidR="00244C5D" w:rsidRPr="004A1AB8">
        <w:rPr>
          <w:rFonts w:ascii="Arial" w:hAnsi="Arial" w:cs="Arial"/>
        </w:rPr>
        <w:tab/>
      </w:r>
      <w:r w:rsidR="00244C5D" w:rsidRPr="004A1AB8">
        <w:rPr>
          <w:rFonts w:ascii="Arial" w:hAnsi="Arial" w:cs="Arial"/>
        </w:rPr>
        <w:tab/>
      </w:r>
      <w:r w:rsidR="00244C5D" w:rsidRPr="004A1AB8">
        <w:rPr>
          <w:rFonts w:ascii="Arial" w:hAnsi="Arial" w:cs="Arial"/>
        </w:rPr>
        <w:tab/>
      </w:r>
      <w:r w:rsidR="001D15AA">
        <w:rPr>
          <w:rFonts w:ascii="Arial" w:hAnsi="Arial" w:cs="Arial"/>
          <w:b/>
        </w:rPr>
        <w:t>Národní obrany 574/38, 160 00 Praha 6</w:t>
      </w:r>
    </w:p>
    <w:p w:rsidR="00802511" w:rsidRDefault="00802511" w:rsidP="004E7D06">
      <w:pPr>
        <w:spacing w:after="0" w:line="240" w:lineRule="auto"/>
        <w:rPr>
          <w:rFonts w:ascii="Arial" w:hAnsi="Arial" w:cs="Arial"/>
          <w:b/>
        </w:rPr>
      </w:pPr>
      <w:r w:rsidRPr="004A1AB8">
        <w:rPr>
          <w:rFonts w:ascii="Arial" w:hAnsi="Arial" w:cs="Arial"/>
        </w:rPr>
        <w:t xml:space="preserve">IČ: </w:t>
      </w:r>
      <w:r w:rsidR="00244C5D" w:rsidRPr="004A1AB8">
        <w:rPr>
          <w:rFonts w:ascii="Arial" w:hAnsi="Arial" w:cs="Arial"/>
        </w:rPr>
        <w:tab/>
      </w:r>
      <w:r w:rsidR="00244C5D" w:rsidRPr="004A1AB8">
        <w:rPr>
          <w:rFonts w:ascii="Arial" w:hAnsi="Arial" w:cs="Arial"/>
        </w:rPr>
        <w:tab/>
      </w:r>
      <w:r w:rsidR="00244C5D" w:rsidRPr="004A1AB8">
        <w:rPr>
          <w:rFonts w:ascii="Arial" w:hAnsi="Arial" w:cs="Arial"/>
        </w:rPr>
        <w:tab/>
      </w:r>
      <w:r w:rsidR="001D15AA">
        <w:rPr>
          <w:rFonts w:ascii="Arial" w:hAnsi="Arial" w:cs="Arial"/>
          <w:b/>
        </w:rPr>
        <w:t>694 24 969</w:t>
      </w:r>
    </w:p>
    <w:p w:rsidR="00802511" w:rsidRPr="004A1AB8" w:rsidRDefault="00F573CB" w:rsidP="004E7D06">
      <w:pPr>
        <w:spacing w:after="0" w:line="240" w:lineRule="auto"/>
        <w:rPr>
          <w:rFonts w:ascii="Arial" w:hAnsi="Arial" w:cs="Arial"/>
        </w:rPr>
      </w:pPr>
      <w:r w:rsidRPr="004A1AB8">
        <w:rPr>
          <w:rFonts w:ascii="Arial" w:hAnsi="Arial" w:cs="Arial"/>
        </w:rPr>
        <w:t>Evidováno pod</w:t>
      </w:r>
      <w:r w:rsidR="00802511" w:rsidRPr="004A1AB8">
        <w:rPr>
          <w:rFonts w:ascii="Arial" w:hAnsi="Arial" w:cs="Arial"/>
        </w:rPr>
        <w:t xml:space="preserve">: </w:t>
      </w:r>
      <w:r w:rsidRPr="004A1AB8">
        <w:rPr>
          <w:rFonts w:ascii="Arial" w:hAnsi="Arial" w:cs="Arial"/>
        </w:rPr>
        <w:tab/>
      </w:r>
      <w:r w:rsidR="00802511" w:rsidRPr="004A1AB8">
        <w:rPr>
          <w:rFonts w:ascii="Arial" w:hAnsi="Arial" w:cs="Arial"/>
          <w:b/>
        </w:rPr>
        <w:t xml:space="preserve">Čj. </w:t>
      </w:r>
      <w:r w:rsidRPr="004A1AB8">
        <w:rPr>
          <w:rFonts w:ascii="Arial" w:hAnsi="Arial" w:cs="Arial"/>
          <w:b/>
        </w:rPr>
        <w:t>KRPA-</w:t>
      </w:r>
      <w:r w:rsidR="001D15AA">
        <w:rPr>
          <w:rFonts w:ascii="Arial" w:hAnsi="Arial" w:cs="Arial"/>
          <w:b/>
        </w:rPr>
        <w:t>74028</w:t>
      </w:r>
      <w:r w:rsidR="0065726B">
        <w:rPr>
          <w:rFonts w:ascii="Arial" w:hAnsi="Arial" w:cs="Arial"/>
          <w:b/>
        </w:rPr>
        <w:t>/ČJ-202</w:t>
      </w:r>
      <w:r w:rsidR="001D15AA">
        <w:rPr>
          <w:rFonts w:ascii="Arial" w:hAnsi="Arial" w:cs="Arial"/>
          <w:b/>
        </w:rPr>
        <w:t>3</w:t>
      </w:r>
      <w:r w:rsidR="0065726B">
        <w:rPr>
          <w:rFonts w:ascii="Arial" w:hAnsi="Arial" w:cs="Arial"/>
          <w:b/>
        </w:rPr>
        <w:t>-0000MN-S</w:t>
      </w:r>
    </w:p>
    <w:p w:rsidR="00802511" w:rsidRPr="0065726B" w:rsidRDefault="00F573CB" w:rsidP="004E7D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A1AB8">
        <w:rPr>
          <w:rFonts w:ascii="Arial" w:hAnsi="Arial" w:cs="Arial"/>
        </w:rPr>
        <w:t>Uhrazeno</w:t>
      </w:r>
      <w:r w:rsidR="00802511" w:rsidRPr="004A1AB8">
        <w:rPr>
          <w:rFonts w:ascii="Arial" w:hAnsi="Arial" w:cs="Arial"/>
        </w:rPr>
        <w:t xml:space="preserve">: </w:t>
      </w:r>
      <w:r w:rsidR="00244C5D"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="001D15AA">
        <w:rPr>
          <w:rFonts w:ascii="Arial" w:hAnsi="Arial" w:cs="Arial"/>
          <w:b/>
        </w:rPr>
        <w:t>10 000</w:t>
      </w:r>
      <w:r w:rsidR="00802511" w:rsidRPr="004A1AB8">
        <w:rPr>
          <w:rFonts w:ascii="Arial" w:hAnsi="Arial" w:cs="Arial"/>
          <w:b/>
        </w:rPr>
        <w:t xml:space="preserve">,- Kč </w:t>
      </w:r>
      <w:r w:rsidR="001D15AA">
        <w:rPr>
          <w:rFonts w:ascii="Arial" w:hAnsi="Arial" w:cs="Arial"/>
          <w:b/>
        </w:rPr>
        <w:t>bez</w:t>
      </w:r>
      <w:r w:rsidR="00802511" w:rsidRPr="004A1AB8">
        <w:rPr>
          <w:rFonts w:ascii="Arial" w:hAnsi="Arial" w:cs="Arial"/>
          <w:b/>
        </w:rPr>
        <w:t xml:space="preserve"> DPH</w:t>
      </w:r>
      <w:r w:rsidR="0065726B">
        <w:rPr>
          <w:rFonts w:ascii="Arial" w:hAnsi="Arial" w:cs="Arial"/>
          <w:b/>
        </w:rPr>
        <w:t xml:space="preserve"> </w:t>
      </w:r>
      <w:r w:rsidR="0065726B" w:rsidRPr="0065726B">
        <w:rPr>
          <w:rFonts w:ascii="Arial" w:hAnsi="Arial" w:cs="Arial"/>
          <w:sz w:val="20"/>
          <w:szCs w:val="20"/>
        </w:rPr>
        <w:t>(</w:t>
      </w:r>
      <w:r w:rsidR="00F676F3">
        <w:rPr>
          <w:rFonts w:ascii="Arial" w:hAnsi="Arial" w:cs="Arial"/>
          <w:sz w:val="20"/>
          <w:szCs w:val="20"/>
        </w:rPr>
        <w:t>zhotovitel není plátcem DPH</w:t>
      </w:r>
      <w:r w:rsidR="0065726B" w:rsidRPr="0065726B">
        <w:rPr>
          <w:rFonts w:ascii="Arial" w:hAnsi="Arial" w:cs="Arial"/>
          <w:sz w:val="20"/>
          <w:szCs w:val="20"/>
        </w:rPr>
        <w:t>)</w:t>
      </w:r>
    </w:p>
    <w:p w:rsidR="00A34E5F" w:rsidRPr="00F573CB" w:rsidRDefault="00A34E5F" w:rsidP="007113D5">
      <w:pPr>
        <w:pStyle w:val="Odstavecseseznamem"/>
        <w:contextualSpacing w:val="0"/>
        <w:rPr>
          <w:rFonts w:ascii="Arial" w:hAnsi="Arial" w:cs="Arial"/>
          <w:b/>
        </w:rPr>
      </w:pPr>
    </w:p>
    <w:p w:rsidR="00F676F3" w:rsidRPr="00F676F3" w:rsidRDefault="001D15AA" w:rsidP="004E7D06">
      <w:pPr>
        <w:spacing w:after="0" w:line="240" w:lineRule="auto"/>
        <w:jc w:val="both"/>
        <w:rPr>
          <w:rFonts w:ascii="Arial" w:hAnsi="Arial" w:cs="Arial"/>
          <w:b/>
        </w:rPr>
      </w:pPr>
      <w:r w:rsidRPr="00F676F3">
        <w:rPr>
          <w:rFonts w:ascii="Arial" w:hAnsi="Arial" w:cs="Arial"/>
        </w:rPr>
        <w:t xml:space="preserve">Předmět plnění: </w:t>
      </w:r>
      <w:r w:rsidRPr="00F676F3">
        <w:rPr>
          <w:rFonts w:ascii="Arial" w:hAnsi="Arial" w:cs="Arial"/>
        </w:rPr>
        <w:tab/>
      </w:r>
      <w:proofErr w:type="spellStart"/>
      <w:r w:rsidR="00F676F3" w:rsidRPr="004E7D06">
        <w:rPr>
          <w:rFonts w:ascii="Arial" w:hAnsi="Arial" w:cs="Arial"/>
        </w:rPr>
        <w:t>ČRefDokl</w:t>
      </w:r>
      <w:proofErr w:type="spellEnd"/>
      <w:r w:rsidR="00F676F3" w:rsidRPr="004E7D06">
        <w:rPr>
          <w:rFonts w:ascii="Arial" w:hAnsi="Arial" w:cs="Arial"/>
        </w:rPr>
        <w:t xml:space="preserve"> 905 323</w:t>
      </w:r>
      <w:r w:rsidR="00F676F3" w:rsidRPr="00F676F3">
        <w:rPr>
          <w:rFonts w:ascii="Arial" w:hAnsi="Arial" w:cs="Arial"/>
          <w:b/>
        </w:rPr>
        <w:t xml:space="preserve"> – Provedení, proškolení a odborná konzultace </w:t>
      </w:r>
      <w:r w:rsidR="00F676F3">
        <w:rPr>
          <w:rFonts w:ascii="Arial" w:hAnsi="Arial" w:cs="Arial"/>
          <w:b/>
        </w:rPr>
        <w:br/>
        <w:t xml:space="preserve"> </w:t>
      </w:r>
      <w:r w:rsidR="00F676F3">
        <w:rPr>
          <w:rFonts w:ascii="Arial" w:hAnsi="Arial" w:cs="Arial"/>
          <w:b/>
        </w:rPr>
        <w:tab/>
      </w:r>
      <w:r w:rsidR="00F676F3">
        <w:rPr>
          <w:rFonts w:ascii="Arial" w:hAnsi="Arial" w:cs="Arial"/>
          <w:b/>
        </w:rPr>
        <w:tab/>
      </w:r>
      <w:r w:rsidR="00F676F3">
        <w:rPr>
          <w:rFonts w:ascii="Arial" w:hAnsi="Arial" w:cs="Arial"/>
          <w:b/>
        </w:rPr>
        <w:tab/>
      </w:r>
      <w:r w:rsidR="00F676F3" w:rsidRPr="00F676F3">
        <w:rPr>
          <w:rFonts w:ascii="Arial" w:hAnsi="Arial" w:cs="Arial"/>
          <w:b/>
        </w:rPr>
        <w:t>pro pracovníky KŘP hl</w:t>
      </w:r>
      <w:r w:rsidR="00F676F3">
        <w:rPr>
          <w:rFonts w:ascii="Arial" w:hAnsi="Arial" w:cs="Arial"/>
          <w:b/>
        </w:rPr>
        <w:t>. m.</w:t>
      </w:r>
      <w:r w:rsidR="00F676F3" w:rsidRPr="00F676F3">
        <w:rPr>
          <w:rFonts w:ascii="Arial" w:hAnsi="Arial" w:cs="Arial"/>
          <w:b/>
        </w:rPr>
        <w:t xml:space="preserve"> Prahy v rámci prevence požární </w:t>
      </w:r>
      <w:r w:rsidR="00F676F3">
        <w:rPr>
          <w:rFonts w:ascii="Arial" w:hAnsi="Arial" w:cs="Arial"/>
          <w:b/>
        </w:rPr>
        <w:br/>
        <w:t xml:space="preserve"> </w:t>
      </w:r>
      <w:r w:rsidR="00F676F3">
        <w:rPr>
          <w:rFonts w:ascii="Arial" w:hAnsi="Arial" w:cs="Arial"/>
          <w:b/>
        </w:rPr>
        <w:tab/>
      </w:r>
      <w:r w:rsidR="00F676F3">
        <w:rPr>
          <w:rFonts w:ascii="Arial" w:hAnsi="Arial" w:cs="Arial"/>
          <w:b/>
        </w:rPr>
        <w:tab/>
      </w:r>
      <w:r w:rsidR="00F676F3">
        <w:rPr>
          <w:rFonts w:ascii="Arial" w:hAnsi="Arial" w:cs="Arial"/>
          <w:b/>
        </w:rPr>
        <w:tab/>
      </w:r>
      <w:r w:rsidR="00F676F3" w:rsidRPr="00F676F3">
        <w:rPr>
          <w:rFonts w:ascii="Arial" w:hAnsi="Arial" w:cs="Arial"/>
          <w:b/>
        </w:rPr>
        <w:t>ochrany.</w:t>
      </w:r>
    </w:p>
    <w:p w:rsidR="001D15AA" w:rsidRPr="004A1AB8" w:rsidRDefault="001D15AA" w:rsidP="004E7D06">
      <w:pPr>
        <w:spacing w:after="0" w:line="240" w:lineRule="auto"/>
        <w:jc w:val="both"/>
        <w:rPr>
          <w:rFonts w:ascii="Arial" w:hAnsi="Arial" w:cs="Arial"/>
        </w:rPr>
      </w:pPr>
      <w:r w:rsidRPr="004A1AB8">
        <w:rPr>
          <w:rFonts w:ascii="Arial" w:hAnsi="Arial" w:cs="Arial"/>
        </w:rPr>
        <w:t xml:space="preserve">Dodavatel: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="00F676F3">
        <w:rPr>
          <w:rFonts w:ascii="Arial" w:hAnsi="Arial" w:cs="Arial"/>
          <w:b/>
        </w:rPr>
        <w:t>Ing. Milan Soukup</w:t>
      </w:r>
    </w:p>
    <w:p w:rsidR="001D15AA" w:rsidRPr="004A1AB8" w:rsidRDefault="001D15AA" w:rsidP="004E7D06">
      <w:pPr>
        <w:spacing w:after="0" w:line="240" w:lineRule="auto"/>
        <w:rPr>
          <w:rFonts w:ascii="Arial" w:hAnsi="Arial" w:cs="Arial"/>
        </w:rPr>
      </w:pPr>
      <w:r w:rsidRPr="004A1AB8">
        <w:rPr>
          <w:rFonts w:ascii="Arial" w:hAnsi="Arial" w:cs="Arial"/>
        </w:rPr>
        <w:t xml:space="preserve">Sídlo: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="004E7D06">
        <w:rPr>
          <w:rFonts w:ascii="Arial" w:hAnsi="Arial" w:cs="Arial"/>
          <w:b/>
        </w:rPr>
        <w:t>Barákova 272, 289 11 Pečky</w:t>
      </w:r>
    </w:p>
    <w:p w:rsidR="001D15AA" w:rsidRDefault="001D15AA" w:rsidP="004E7D06">
      <w:pPr>
        <w:spacing w:after="0" w:line="240" w:lineRule="auto"/>
        <w:rPr>
          <w:rFonts w:ascii="Arial" w:hAnsi="Arial" w:cs="Arial"/>
          <w:b/>
        </w:rPr>
      </w:pPr>
      <w:r w:rsidRPr="004A1AB8">
        <w:rPr>
          <w:rFonts w:ascii="Arial" w:hAnsi="Arial" w:cs="Arial"/>
        </w:rPr>
        <w:t xml:space="preserve">IČ: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="004E7D06">
        <w:rPr>
          <w:rFonts w:ascii="Arial" w:hAnsi="Arial" w:cs="Arial"/>
          <w:b/>
        </w:rPr>
        <w:t>013 46 156</w:t>
      </w:r>
    </w:p>
    <w:p w:rsidR="001D15AA" w:rsidRPr="004A1AB8" w:rsidRDefault="001D15AA" w:rsidP="004E7D06">
      <w:pPr>
        <w:spacing w:after="0" w:line="240" w:lineRule="auto"/>
        <w:rPr>
          <w:rFonts w:ascii="Arial" w:hAnsi="Arial" w:cs="Arial"/>
        </w:rPr>
      </w:pPr>
      <w:r w:rsidRPr="004A1AB8">
        <w:rPr>
          <w:rFonts w:ascii="Arial" w:hAnsi="Arial" w:cs="Arial"/>
        </w:rPr>
        <w:t xml:space="preserve">Evidováno pod: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  <w:b/>
        </w:rPr>
        <w:t>Čj. KRPA-</w:t>
      </w:r>
      <w:r w:rsidR="004E7D06">
        <w:rPr>
          <w:rFonts w:ascii="Arial" w:hAnsi="Arial" w:cs="Arial"/>
          <w:b/>
        </w:rPr>
        <w:t>70213</w:t>
      </w:r>
      <w:r>
        <w:rPr>
          <w:rFonts w:ascii="Arial" w:hAnsi="Arial" w:cs="Arial"/>
          <w:b/>
        </w:rPr>
        <w:t>/ČJ-2023-0000MN-S</w:t>
      </w:r>
    </w:p>
    <w:p w:rsidR="001D15AA" w:rsidRDefault="001D15AA" w:rsidP="004E7D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A1AB8">
        <w:rPr>
          <w:rFonts w:ascii="Arial" w:hAnsi="Arial" w:cs="Arial"/>
        </w:rPr>
        <w:t xml:space="preserve">Uhrazeno: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="004E7D06">
        <w:rPr>
          <w:rFonts w:ascii="Arial" w:hAnsi="Arial" w:cs="Arial"/>
          <w:b/>
        </w:rPr>
        <w:t>2 300</w:t>
      </w:r>
      <w:r w:rsidRPr="004A1AB8">
        <w:rPr>
          <w:rFonts w:ascii="Arial" w:hAnsi="Arial" w:cs="Arial"/>
          <w:b/>
        </w:rPr>
        <w:t xml:space="preserve">,- Kč </w:t>
      </w:r>
      <w:r>
        <w:rPr>
          <w:rFonts w:ascii="Arial" w:hAnsi="Arial" w:cs="Arial"/>
          <w:b/>
        </w:rPr>
        <w:t>bez</w:t>
      </w:r>
      <w:r w:rsidRPr="004A1AB8">
        <w:rPr>
          <w:rFonts w:ascii="Arial" w:hAnsi="Arial" w:cs="Arial"/>
          <w:b/>
        </w:rPr>
        <w:t xml:space="preserve"> DPH</w:t>
      </w:r>
      <w:r>
        <w:rPr>
          <w:rFonts w:ascii="Arial" w:hAnsi="Arial" w:cs="Arial"/>
          <w:b/>
        </w:rPr>
        <w:t xml:space="preserve"> </w:t>
      </w:r>
      <w:r w:rsidRPr="0065726B">
        <w:rPr>
          <w:rFonts w:ascii="Arial" w:hAnsi="Arial" w:cs="Arial"/>
          <w:sz w:val="20"/>
          <w:szCs w:val="20"/>
        </w:rPr>
        <w:t>(</w:t>
      </w:r>
      <w:r w:rsidR="004E7D06">
        <w:rPr>
          <w:rFonts w:ascii="Arial" w:hAnsi="Arial" w:cs="Arial"/>
          <w:sz w:val="20"/>
          <w:szCs w:val="20"/>
        </w:rPr>
        <w:t>zhotovitel není plátcem DPH</w:t>
      </w:r>
      <w:r w:rsidRPr="0065726B">
        <w:rPr>
          <w:rFonts w:ascii="Arial" w:hAnsi="Arial" w:cs="Arial"/>
          <w:sz w:val="20"/>
          <w:szCs w:val="20"/>
        </w:rPr>
        <w:t>)</w:t>
      </w:r>
    </w:p>
    <w:p w:rsidR="004E7D06" w:rsidRPr="0065726B" w:rsidRDefault="004E7D06" w:rsidP="001D15AA">
      <w:pPr>
        <w:rPr>
          <w:rFonts w:ascii="Arial" w:hAnsi="Arial" w:cs="Arial"/>
          <w:sz w:val="20"/>
          <w:szCs w:val="20"/>
        </w:rPr>
      </w:pPr>
    </w:p>
    <w:p w:rsidR="004E7D06" w:rsidRPr="004E7D06" w:rsidRDefault="001D15AA" w:rsidP="004E7D06">
      <w:pPr>
        <w:spacing w:after="0" w:line="240" w:lineRule="auto"/>
        <w:jc w:val="both"/>
        <w:rPr>
          <w:rFonts w:ascii="Arial" w:hAnsi="Arial" w:cs="Arial"/>
          <w:b/>
        </w:rPr>
      </w:pPr>
      <w:r w:rsidRPr="004E7D06">
        <w:rPr>
          <w:rFonts w:ascii="Arial" w:hAnsi="Arial" w:cs="Arial"/>
        </w:rPr>
        <w:t xml:space="preserve">Předmět plnění: </w:t>
      </w:r>
      <w:r w:rsidRPr="004E7D06">
        <w:rPr>
          <w:rFonts w:ascii="Arial" w:hAnsi="Arial" w:cs="Arial"/>
        </w:rPr>
        <w:tab/>
      </w:r>
      <w:proofErr w:type="spellStart"/>
      <w:r w:rsidR="004E7D06" w:rsidRPr="004E7D06">
        <w:rPr>
          <w:rFonts w:ascii="Arial" w:hAnsi="Arial" w:cs="Arial"/>
        </w:rPr>
        <w:t>ČRefDokl</w:t>
      </w:r>
      <w:proofErr w:type="spellEnd"/>
      <w:r w:rsidR="004E7D06" w:rsidRPr="004E7D06">
        <w:rPr>
          <w:rFonts w:ascii="Arial" w:hAnsi="Arial" w:cs="Arial"/>
        </w:rPr>
        <w:t xml:space="preserve"> 905 759</w:t>
      </w:r>
      <w:r w:rsidR="004E7D06" w:rsidRPr="004E7D06">
        <w:rPr>
          <w:rFonts w:ascii="Arial" w:hAnsi="Arial" w:cs="Arial"/>
          <w:b/>
        </w:rPr>
        <w:t xml:space="preserve"> – Statické posouzení nosnosti střešní konstrukce </w:t>
      </w:r>
      <w:r w:rsidR="004E7D06">
        <w:rPr>
          <w:rFonts w:ascii="Arial" w:hAnsi="Arial" w:cs="Arial"/>
          <w:b/>
        </w:rPr>
        <w:br/>
        <w:t xml:space="preserve"> </w:t>
      </w:r>
      <w:r w:rsidR="004E7D06">
        <w:rPr>
          <w:rFonts w:ascii="Arial" w:hAnsi="Arial" w:cs="Arial"/>
          <w:b/>
        </w:rPr>
        <w:tab/>
      </w:r>
      <w:r w:rsidR="004E7D06">
        <w:rPr>
          <w:rFonts w:ascii="Arial" w:hAnsi="Arial" w:cs="Arial"/>
          <w:b/>
        </w:rPr>
        <w:tab/>
      </w:r>
      <w:r w:rsidR="004E7D06">
        <w:rPr>
          <w:rFonts w:ascii="Arial" w:hAnsi="Arial" w:cs="Arial"/>
          <w:b/>
        </w:rPr>
        <w:tab/>
      </w:r>
      <w:r w:rsidR="004E7D06" w:rsidRPr="004E7D06">
        <w:rPr>
          <w:rFonts w:ascii="Arial" w:hAnsi="Arial" w:cs="Arial"/>
          <w:b/>
        </w:rPr>
        <w:t>objektu KŘ P hl</w:t>
      </w:r>
      <w:r w:rsidR="004E7D06">
        <w:rPr>
          <w:rFonts w:ascii="Arial" w:hAnsi="Arial" w:cs="Arial"/>
          <w:b/>
        </w:rPr>
        <w:t xml:space="preserve">. </w:t>
      </w:r>
      <w:r w:rsidR="004E7D06" w:rsidRPr="004E7D06">
        <w:rPr>
          <w:rFonts w:ascii="Arial" w:hAnsi="Arial" w:cs="Arial"/>
          <w:b/>
        </w:rPr>
        <w:t>m</w:t>
      </w:r>
      <w:r w:rsidR="004E7D06">
        <w:rPr>
          <w:rFonts w:ascii="Arial" w:hAnsi="Arial" w:cs="Arial"/>
          <w:b/>
        </w:rPr>
        <w:t>.</w:t>
      </w:r>
      <w:r w:rsidR="004E7D06" w:rsidRPr="004E7D06">
        <w:rPr>
          <w:rFonts w:ascii="Arial" w:hAnsi="Arial" w:cs="Arial"/>
          <w:b/>
        </w:rPr>
        <w:t xml:space="preserve"> Prahy, Kongresová 1666/2, 140 00 Praha 4 – </w:t>
      </w:r>
      <w:r w:rsidR="004E7D06">
        <w:rPr>
          <w:rFonts w:ascii="Arial" w:hAnsi="Arial" w:cs="Arial"/>
          <w:b/>
        </w:rPr>
        <w:br/>
        <w:t xml:space="preserve"> </w:t>
      </w:r>
      <w:r w:rsidR="004E7D06">
        <w:rPr>
          <w:rFonts w:ascii="Arial" w:hAnsi="Arial" w:cs="Arial"/>
          <w:b/>
        </w:rPr>
        <w:tab/>
      </w:r>
      <w:r w:rsidR="004E7D06">
        <w:rPr>
          <w:rFonts w:ascii="Arial" w:hAnsi="Arial" w:cs="Arial"/>
          <w:b/>
        </w:rPr>
        <w:tab/>
      </w:r>
      <w:r w:rsidR="004E7D06">
        <w:rPr>
          <w:rFonts w:ascii="Arial" w:hAnsi="Arial" w:cs="Arial"/>
          <w:b/>
        </w:rPr>
        <w:tab/>
      </w:r>
      <w:r w:rsidR="004E7D06" w:rsidRPr="004E7D06">
        <w:rPr>
          <w:rFonts w:ascii="Arial" w:hAnsi="Arial" w:cs="Arial"/>
          <w:b/>
        </w:rPr>
        <w:t>Nusle.</w:t>
      </w:r>
    </w:p>
    <w:p w:rsidR="001D15AA" w:rsidRPr="004A1AB8" w:rsidRDefault="001D15AA" w:rsidP="004E7D06">
      <w:pPr>
        <w:spacing w:after="0" w:line="240" w:lineRule="auto"/>
        <w:jc w:val="both"/>
        <w:rPr>
          <w:rFonts w:ascii="Arial" w:hAnsi="Arial" w:cs="Arial"/>
        </w:rPr>
      </w:pPr>
      <w:r w:rsidRPr="004A1AB8">
        <w:rPr>
          <w:rFonts w:ascii="Arial" w:hAnsi="Arial" w:cs="Arial"/>
        </w:rPr>
        <w:t xml:space="preserve">Dodavatel: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="004E7D06">
        <w:rPr>
          <w:rFonts w:ascii="Arial" w:hAnsi="Arial" w:cs="Arial"/>
          <w:b/>
        </w:rPr>
        <w:t xml:space="preserve">STATIKA – Ing. Dušan </w:t>
      </w:r>
      <w:proofErr w:type="spellStart"/>
      <w:r w:rsidR="004E7D06">
        <w:rPr>
          <w:rFonts w:ascii="Arial" w:hAnsi="Arial" w:cs="Arial"/>
          <w:b/>
        </w:rPr>
        <w:t>Melzer</w:t>
      </w:r>
      <w:proofErr w:type="spellEnd"/>
    </w:p>
    <w:p w:rsidR="001D15AA" w:rsidRPr="004A1AB8" w:rsidRDefault="001D15AA" w:rsidP="004E7D06">
      <w:pPr>
        <w:spacing w:after="0" w:line="240" w:lineRule="auto"/>
        <w:rPr>
          <w:rFonts w:ascii="Arial" w:hAnsi="Arial" w:cs="Arial"/>
        </w:rPr>
      </w:pPr>
      <w:r w:rsidRPr="004A1AB8">
        <w:rPr>
          <w:rFonts w:ascii="Arial" w:hAnsi="Arial" w:cs="Arial"/>
        </w:rPr>
        <w:t xml:space="preserve">Sídlo: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="004E7D06">
        <w:rPr>
          <w:rFonts w:ascii="Arial" w:hAnsi="Arial" w:cs="Arial"/>
          <w:b/>
        </w:rPr>
        <w:t>U Školky 889, 149 00 Praha 4</w:t>
      </w:r>
    </w:p>
    <w:p w:rsidR="001D15AA" w:rsidRDefault="001D15AA" w:rsidP="004E7D06">
      <w:pPr>
        <w:spacing w:after="0" w:line="240" w:lineRule="auto"/>
        <w:rPr>
          <w:rFonts w:ascii="Arial" w:hAnsi="Arial" w:cs="Arial"/>
          <w:b/>
        </w:rPr>
      </w:pPr>
      <w:r w:rsidRPr="004A1AB8">
        <w:rPr>
          <w:rFonts w:ascii="Arial" w:hAnsi="Arial" w:cs="Arial"/>
        </w:rPr>
        <w:t xml:space="preserve">IČ: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="004E7D06">
        <w:rPr>
          <w:rFonts w:ascii="Arial" w:hAnsi="Arial" w:cs="Arial"/>
          <w:b/>
        </w:rPr>
        <w:t>632 79 185</w:t>
      </w:r>
    </w:p>
    <w:p w:rsidR="001D15AA" w:rsidRPr="004A1AB8" w:rsidRDefault="001D15AA" w:rsidP="004E7D06">
      <w:pPr>
        <w:spacing w:after="0" w:line="240" w:lineRule="auto"/>
        <w:rPr>
          <w:rFonts w:ascii="Arial" w:hAnsi="Arial" w:cs="Arial"/>
        </w:rPr>
      </w:pPr>
      <w:r w:rsidRPr="004A1AB8">
        <w:rPr>
          <w:rFonts w:ascii="Arial" w:hAnsi="Arial" w:cs="Arial"/>
        </w:rPr>
        <w:t xml:space="preserve">Evidováno pod: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  <w:b/>
        </w:rPr>
        <w:t>Čj. KRPA-</w:t>
      </w:r>
      <w:r w:rsidR="004E7D06">
        <w:rPr>
          <w:rFonts w:ascii="Arial" w:hAnsi="Arial" w:cs="Arial"/>
          <w:b/>
        </w:rPr>
        <w:t>36925</w:t>
      </w:r>
      <w:r>
        <w:rPr>
          <w:rFonts w:ascii="Arial" w:hAnsi="Arial" w:cs="Arial"/>
          <w:b/>
        </w:rPr>
        <w:t>/ČJ-2023-0000MN-S</w:t>
      </w:r>
    </w:p>
    <w:p w:rsidR="001D15AA" w:rsidRDefault="001D15AA" w:rsidP="004E7D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A1AB8">
        <w:rPr>
          <w:rFonts w:ascii="Arial" w:hAnsi="Arial" w:cs="Arial"/>
        </w:rPr>
        <w:t xml:space="preserve">Uhrazeno: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="004E7D06">
        <w:rPr>
          <w:rFonts w:ascii="Arial" w:hAnsi="Arial" w:cs="Arial"/>
          <w:b/>
        </w:rPr>
        <w:t xml:space="preserve">4 </w:t>
      </w:r>
      <w:r w:rsidR="00311E3A">
        <w:rPr>
          <w:rFonts w:ascii="Arial" w:hAnsi="Arial" w:cs="Arial"/>
          <w:b/>
        </w:rPr>
        <w:t>840</w:t>
      </w:r>
      <w:r w:rsidRPr="004A1AB8">
        <w:rPr>
          <w:rFonts w:ascii="Arial" w:hAnsi="Arial" w:cs="Arial"/>
          <w:b/>
        </w:rPr>
        <w:t xml:space="preserve">,- Kč </w:t>
      </w:r>
      <w:r w:rsidR="00311E3A">
        <w:rPr>
          <w:rFonts w:ascii="Arial" w:hAnsi="Arial" w:cs="Arial"/>
          <w:b/>
        </w:rPr>
        <w:t>včetně</w:t>
      </w:r>
      <w:r w:rsidRPr="004A1AB8">
        <w:rPr>
          <w:rFonts w:ascii="Arial" w:hAnsi="Arial" w:cs="Arial"/>
          <w:b/>
        </w:rPr>
        <w:t xml:space="preserve"> DPH</w:t>
      </w:r>
      <w:r>
        <w:rPr>
          <w:rFonts w:ascii="Arial" w:hAnsi="Arial" w:cs="Arial"/>
          <w:b/>
        </w:rPr>
        <w:t xml:space="preserve"> </w:t>
      </w:r>
      <w:r w:rsidRPr="0065726B">
        <w:rPr>
          <w:rFonts w:ascii="Arial" w:hAnsi="Arial" w:cs="Arial"/>
          <w:sz w:val="20"/>
          <w:szCs w:val="20"/>
        </w:rPr>
        <w:t>(</w:t>
      </w:r>
      <w:r w:rsidR="00311E3A">
        <w:rPr>
          <w:rFonts w:ascii="Arial" w:hAnsi="Arial" w:cs="Arial"/>
          <w:sz w:val="20"/>
          <w:szCs w:val="20"/>
        </w:rPr>
        <w:t>840</w:t>
      </w:r>
      <w:r w:rsidRPr="0065726B">
        <w:rPr>
          <w:rFonts w:ascii="Arial" w:hAnsi="Arial" w:cs="Arial"/>
          <w:sz w:val="20"/>
          <w:szCs w:val="20"/>
        </w:rPr>
        <w:t xml:space="preserve">,- DPH 21 %, </w:t>
      </w:r>
      <w:r w:rsidR="00311E3A">
        <w:rPr>
          <w:rFonts w:ascii="Arial" w:hAnsi="Arial" w:cs="Arial"/>
          <w:sz w:val="20"/>
          <w:szCs w:val="20"/>
        </w:rPr>
        <w:t>4 000</w:t>
      </w:r>
      <w:r w:rsidRPr="0065726B">
        <w:rPr>
          <w:rFonts w:ascii="Arial" w:hAnsi="Arial" w:cs="Arial"/>
          <w:sz w:val="20"/>
          <w:szCs w:val="20"/>
        </w:rPr>
        <w:t>,- Kč bez DPH)</w:t>
      </w:r>
    </w:p>
    <w:p w:rsidR="004E7D06" w:rsidRDefault="004E7D06" w:rsidP="004E7D0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E7D06" w:rsidRPr="0065726B" w:rsidRDefault="004E7D06" w:rsidP="004E7D0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11E3A" w:rsidRPr="00311E3A" w:rsidRDefault="001D15AA" w:rsidP="00311E3A">
      <w:pPr>
        <w:spacing w:after="0" w:line="240" w:lineRule="auto"/>
        <w:jc w:val="both"/>
        <w:rPr>
          <w:rFonts w:ascii="Arial" w:hAnsi="Arial" w:cs="Arial"/>
          <w:b/>
        </w:rPr>
      </w:pPr>
      <w:r w:rsidRPr="00311E3A">
        <w:rPr>
          <w:rFonts w:ascii="Arial" w:hAnsi="Arial" w:cs="Arial"/>
        </w:rPr>
        <w:t xml:space="preserve">Předmět plnění: </w:t>
      </w:r>
      <w:r w:rsidRPr="00311E3A">
        <w:rPr>
          <w:rFonts w:ascii="Arial" w:hAnsi="Arial" w:cs="Arial"/>
        </w:rPr>
        <w:tab/>
      </w:r>
      <w:proofErr w:type="spellStart"/>
      <w:r w:rsidR="00311E3A" w:rsidRPr="00311E3A">
        <w:rPr>
          <w:rFonts w:ascii="Arial" w:hAnsi="Arial" w:cs="Arial"/>
        </w:rPr>
        <w:t>ČRefDokl</w:t>
      </w:r>
      <w:proofErr w:type="spellEnd"/>
      <w:r w:rsidR="00311E3A" w:rsidRPr="00311E3A">
        <w:rPr>
          <w:rFonts w:ascii="Arial" w:hAnsi="Arial" w:cs="Arial"/>
        </w:rPr>
        <w:t xml:space="preserve"> 907 413</w:t>
      </w:r>
      <w:r w:rsidR="00311E3A" w:rsidRPr="00311E3A">
        <w:rPr>
          <w:rFonts w:ascii="Arial" w:hAnsi="Arial" w:cs="Arial"/>
          <w:b/>
        </w:rPr>
        <w:t xml:space="preserve"> –</w:t>
      </w:r>
      <w:r w:rsidR="00311E3A" w:rsidRPr="00311E3A">
        <w:rPr>
          <w:rFonts w:ascii="Arial" w:hAnsi="Arial" w:cs="Arial"/>
        </w:rPr>
        <w:t xml:space="preserve"> </w:t>
      </w:r>
      <w:r w:rsidR="00311E3A" w:rsidRPr="00311E3A">
        <w:rPr>
          <w:rFonts w:ascii="Arial" w:hAnsi="Arial" w:cs="Arial"/>
          <w:b/>
        </w:rPr>
        <w:t>Konzultac</w:t>
      </w:r>
      <w:r w:rsidR="00311E3A">
        <w:rPr>
          <w:rFonts w:ascii="Arial" w:hAnsi="Arial" w:cs="Arial"/>
          <w:b/>
        </w:rPr>
        <w:t>e (</w:t>
      </w:r>
      <w:r w:rsidR="00311E3A" w:rsidRPr="00311E3A">
        <w:rPr>
          <w:rFonts w:ascii="Arial" w:hAnsi="Arial" w:cs="Arial"/>
          <w:b/>
        </w:rPr>
        <w:t xml:space="preserve">poradenská činnost v požární </w:t>
      </w:r>
      <w:r w:rsidR="00311E3A" w:rsidRPr="00311E3A">
        <w:rPr>
          <w:rFonts w:ascii="Arial" w:hAnsi="Arial" w:cs="Arial"/>
          <w:b/>
        </w:rPr>
        <w:br/>
        <w:t xml:space="preserve"> </w:t>
      </w:r>
      <w:r w:rsidR="00311E3A" w:rsidRPr="00311E3A">
        <w:rPr>
          <w:rFonts w:ascii="Arial" w:hAnsi="Arial" w:cs="Arial"/>
          <w:b/>
        </w:rPr>
        <w:tab/>
      </w:r>
      <w:r w:rsidR="00311E3A" w:rsidRPr="00311E3A">
        <w:rPr>
          <w:rFonts w:ascii="Arial" w:hAnsi="Arial" w:cs="Arial"/>
          <w:b/>
        </w:rPr>
        <w:tab/>
      </w:r>
      <w:r w:rsidR="00311E3A" w:rsidRPr="00311E3A">
        <w:rPr>
          <w:rFonts w:ascii="Arial" w:hAnsi="Arial" w:cs="Arial"/>
          <w:b/>
        </w:rPr>
        <w:tab/>
      </w:r>
      <w:r w:rsidR="00311E3A" w:rsidRPr="00311E3A">
        <w:rPr>
          <w:rFonts w:ascii="Arial" w:hAnsi="Arial" w:cs="Arial"/>
          <w:b/>
        </w:rPr>
        <w:t>ochraně)</w:t>
      </w:r>
    </w:p>
    <w:p w:rsidR="00311E3A" w:rsidRPr="004A1AB8" w:rsidRDefault="00311E3A" w:rsidP="00311E3A">
      <w:pPr>
        <w:spacing w:after="0" w:line="240" w:lineRule="auto"/>
        <w:jc w:val="both"/>
        <w:rPr>
          <w:rFonts w:ascii="Arial" w:hAnsi="Arial" w:cs="Arial"/>
        </w:rPr>
      </w:pPr>
      <w:r w:rsidRPr="004A1AB8">
        <w:rPr>
          <w:rFonts w:ascii="Arial" w:hAnsi="Arial" w:cs="Arial"/>
        </w:rPr>
        <w:t xml:space="preserve">Dodavatel: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>
        <w:rPr>
          <w:rFonts w:ascii="Arial" w:hAnsi="Arial" w:cs="Arial"/>
          <w:b/>
        </w:rPr>
        <w:t>Ing. Milan Soukup</w:t>
      </w:r>
    </w:p>
    <w:p w:rsidR="00311E3A" w:rsidRPr="004A1AB8" w:rsidRDefault="00311E3A" w:rsidP="00311E3A">
      <w:pPr>
        <w:spacing w:after="0" w:line="240" w:lineRule="auto"/>
        <w:rPr>
          <w:rFonts w:ascii="Arial" w:hAnsi="Arial" w:cs="Arial"/>
        </w:rPr>
      </w:pPr>
      <w:r w:rsidRPr="004A1AB8">
        <w:rPr>
          <w:rFonts w:ascii="Arial" w:hAnsi="Arial" w:cs="Arial"/>
        </w:rPr>
        <w:t xml:space="preserve">Sídlo: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>
        <w:rPr>
          <w:rFonts w:ascii="Arial" w:hAnsi="Arial" w:cs="Arial"/>
          <w:b/>
        </w:rPr>
        <w:t>Barákova 272, 289 11 Pečky</w:t>
      </w:r>
    </w:p>
    <w:p w:rsidR="001D15AA" w:rsidRPr="00311E3A" w:rsidRDefault="001D15AA" w:rsidP="00311E3A">
      <w:pPr>
        <w:spacing w:after="0" w:line="240" w:lineRule="auto"/>
        <w:rPr>
          <w:rFonts w:ascii="Arial" w:hAnsi="Arial" w:cs="Arial"/>
          <w:b/>
        </w:rPr>
      </w:pPr>
      <w:r w:rsidRPr="00311E3A">
        <w:rPr>
          <w:rFonts w:ascii="Arial" w:hAnsi="Arial" w:cs="Arial"/>
        </w:rPr>
        <w:t xml:space="preserve">IČ: </w:t>
      </w:r>
      <w:r w:rsidRPr="00311E3A">
        <w:rPr>
          <w:rFonts w:ascii="Arial" w:hAnsi="Arial" w:cs="Arial"/>
        </w:rPr>
        <w:tab/>
      </w:r>
      <w:r w:rsidRPr="00311E3A">
        <w:rPr>
          <w:rFonts w:ascii="Arial" w:hAnsi="Arial" w:cs="Arial"/>
        </w:rPr>
        <w:tab/>
      </w:r>
      <w:r w:rsidRPr="00311E3A">
        <w:rPr>
          <w:rFonts w:ascii="Arial" w:hAnsi="Arial" w:cs="Arial"/>
        </w:rPr>
        <w:tab/>
      </w:r>
      <w:r w:rsidR="00311E3A">
        <w:rPr>
          <w:rFonts w:ascii="Arial" w:hAnsi="Arial" w:cs="Arial"/>
          <w:b/>
        </w:rPr>
        <w:t>013 46 156</w:t>
      </w:r>
    </w:p>
    <w:p w:rsidR="001D15AA" w:rsidRPr="00311E3A" w:rsidRDefault="001D15AA" w:rsidP="00311E3A">
      <w:pPr>
        <w:spacing w:after="0" w:line="240" w:lineRule="auto"/>
        <w:rPr>
          <w:rFonts w:ascii="Arial" w:hAnsi="Arial" w:cs="Arial"/>
        </w:rPr>
      </w:pPr>
      <w:r w:rsidRPr="00311E3A">
        <w:rPr>
          <w:rFonts w:ascii="Arial" w:hAnsi="Arial" w:cs="Arial"/>
        </w:rPr>
        <w:t xml:space="preserve">Evidováno pod: </w:t>
      </w:r>
      <w:r w:rsidRPr="00311E3A">
        <w:rPr>
          <w:rFonts w:ascii="Arial" w:hAnsi="Arial" w:cs="Arial"/>
        </w:rPr>
        <w:tab/>
      </w:r>
      <w:r w:rsidRPr="00311E3A">
        <w:rPr>
          <w:rFonts w:ascii="Arial" w:hAnsi="Arial" w:cs="Arial"/>
          <w:b/>
        </w:rPr>
        <w:t>Čj. KRPA-</w:t>
      </w:r>
      <w:r w:rsidR="00311E3A">
        <w:rPr>
          <w:rFonts w:ascii="Arial" w:hAnsi="Arial" w:cs="Arial"/>
          <w:b/>
        </w:rPr>
        <w:t>104132/</w:t>
      </w:r>
      <w:r w:rsidRPr="00311E3A">
        <w:rPr>
          <w:rFonts w:ascii="Arial" w:hAnsi="Arial" w:cs="Arial"/>
          <w:b/>
        </w:rPr>
        <w:t>ČJ-2023-0000MN-S</w:t>
      </w:r>
    </w:p>
    <w:p w:rsidR="001D15AA" w:rsidRDefault="001D15AA" w:rsidP="00311E3A">
      <w:pPr>
        <w:spacing w:after="0" w:line="240" w:lineRule="auto"/>
        <w:rPr>
          <w:rFonts w:ascii="Arial" w:hAnsi="Arial" w:cs="Arial"/>
        </w:rPr>
      </w:pPr>
      <w:r w:rsidRPr="00311E3A">
        <w:rPr>
          <w:rFonts w:ascii="Arial" w:hAnsi="Arial" w:cs="Arial"/>
        </w:rPr>
        <w:t xml:space="preserve">Uhrazeno: </w:t>
      </w:r>
      <w:r w:rsidRPr="00311E3A">
        <w:rPr>
          <w:rFonts w:ascii="Arial" w:hAnsi="Arial" w:cs="Arial"/>
        </w:rPr>
        <w:tab/>
      </w:r>
      <w:r w:rsidRPr="00311E3A">
        <w:rPr>
          <w:rFonts w:ascii="Arial" w:hAnsi="Arial" w:cs="Arial"/>
        </w:rPr>
        <w:tab/>
      </w:r>
      <w:r w:rsidR="00311E3A">
        <w:rPr>
          <w:rFonts w:ascii="Arial" w:hAnsi="Arial" w:cs="Arial"/>
          <w:b/>
        </w:rPr>
        <w:t>5 000</w:t>
      </w:r>
      <w:r w:rsidRPr="00311E3A">
        <w:rPr>
          <w:rFonts w:ascii="Arial" w:hAnsi="Arial" w:cs="Arial"/>
          <w:b/>
        </w:rPr>
        <w:t xml:space="preserve">,- Kč bez DPH </w:t>
      </w:r>
      <w:r w:rsidRPr="00311E3A">
        <w:rPr>
          <w:rFonts w:ascii="Arial" w:hAnsi="Arial" w:cs="Arial"/>
        </w:rPr>
        <w:t>(</w:t>
      </w:r>
      <w:r w:rsidR="00311E3A">
        <w:rPr>
          <w:rFonts w:ascii="Arial" w:hAnsi="Arial" w:cs="Arial"/>
        </w:rPr>
        <w:t>zhotovitel není plátcem DPH</w:t>
      </w:r>
      <w:r w:rsidRPr="00311E3A">
        <w:rPr>
          <w:rFonts w:ascii="Arial" w:hAnsi="Arial" w:cs="Arial"/>
        </w:rPr>
        <w:t>)</w:t>
      </w:r>
    </w:p>
    <w:p w:rsidR="00311E3A" w:rsidRDefault="00311E3A" w:rsidP="00311E3A">
      <w:pPr>
        <w:spacing w:after="0" w:line="240" w:lineRule="auto"/>
        <w:rPr>
          <w:rFonts w:ascii="Arial" w:hAnsi="Arial" w:cs="Arial"/>
        </w:rPr>
      </w:pPr>
    </w:p>
    <w:p w:rsidR="00311E3A" w:rsidRPr="00311E3A" w:rsidRDefault="00311E3A" w:rsidP="00311E3A">
      <w:pPr>
        <w:spacing w:after="0" w:line="240" w:lineRule="auto"/>
        <w:rPr>
          <w:rFonts w:ascii="Arial" w:hAnsi="Arial" w:cs="Arial"/>
        </w:rPr>
      </w:pPr>
    </w:p>
    <w:p w:rsidR="00311E3A" w:rsidRPr="00311E3A" w:rsidRDefault="001D15AA" w:rsidP="00311E3A">
      <w:pPr>
        <w:spacing w:after="0" w:line="240" w:lineRule="auto"/>
        <w:jc w:val="both"/>
        <w:rPr>
          <w:rFonts w:ascii="Arial" w:hAnsi="Arial" w:cs="Arial"/>
          <w:b/>
        </w:rPr>
      </w:pPr>
      <w:r w:rsidRPr="00311E3A">
        <w:rPr>
          <w:rFonts w:ascii="Arial" w:hAnsi="Arial" w:cs="Arial"/>
        </w:rPr>
        <w:t xml:space="preserve">Předmět plnění: </w:t>
      </w:r>
      <w:r w:rsidRPr="00311E3A">
        <w:rPr>
          <w:rFonts w:ascii="Arial" w:hAnsi="Arial" w:cs="Arial"/>
        </w:rPr>
        <w:tab/>
      </w:r>
      <w:proofErr w:type="spellStart"/>
      <w:r w:rsidR="00311E3A" w:rsidRPr="00311E3A">
        <w:rPr>
          <w:rFonts w:ascii="Arial" w:hAnsi="Arial" w:cs="Arial"/>
        </w:rPr>
        <w:t>ČRefDokl</w:t>
      </w:r>
      <w:proofErr w:type="spellEnd"/>
      <w:r w:rsidR="00311E3A" w:rsidRPr="00311E3A">
        <w:rPr>
          <w:rFonts w:ascii="Arial" w:hAnsi="Arial" w:cs="Arial"/>
        </w:rPr>
        <w:t xml:space="preserve"> 909 877</w:t>
      </w:r>
      <w:r w:rsidR="00311E3A" w:rsidRPr="00311E3A">
        <w:rPr>
          <w:rFonts w:ascii="Arial" w:hAnsi="Arial" w:cs="Arial"/>
          <w:b/>
        </w:rPr>
        <w:t xml:space="preserve"> – Právní služby v oblasti závazkového práva </w:t>
      </w:r>
      <w:r w:rsidR="00311E3A">
        <w:rPr>
          <w:rFonts w:ascii="Arial" w:hAnsi="Arial" w:cs="Arial"/>
          <w:b/>
        </w:rPr>
        <w:br/>
        <w:t xml:space="preserve"> </w:t>
      </w:r>
      <w:r w:rsidR="00311E3A">
        <w:rPr>
          <w:rFonts w:ascii="Arial" w:hAnsi="Arial" w:cs="Arial"/>
          <w:b/>
        </w:rPr>
        <w:tab/>
      </w:r>
      <w:r w:rsidR="00311E3A">
        <w:rPr>
          <w:rFonts w:ascii="Arial" w:hAnsi="Arial" w:cs="Arial"/>
          <w:b/>
        </w:rPr>
        <w:tab/>
      </w:r>
      <w:r w:rsidR="00311E3A">
        <w:rPr>
          <w:rFonts w:ascii="Arial" w:hAnsi="Arial" w:cs="Arial"/>
          <w:b/>
        </w:rPr>
        <w:tab/>
      </w:r>
      <w:r w:rsidR="00311E3A" w:rsidRPr="00311E3A">
        <w:rPr>
          <w:rFonts w:ascii="Arial" w:hAnsi="Arial" w:cs="Arial"/>
          <w:b/>
        </w:rPr>
        <w:t xml:space="preserve">a práva veřejných zakázek pro Odbor správy nemovitého majetku </w:t>
      </w:r>
      <w:r w:rsidR="00311E3A">
        <w:rPr>
          <w:rFonts w:ascii="Arial" w:hAnsi="Arial" w:cs="Arial"/>
          <w:b/>
        </w:rPr>
        <w:br/>
        <w:t xml:space="preserve"> </w:t>
      </w:r>
      <w:r w:rsidR="00311E3A">
        <w:rPr>
          <w:rFonts w:ascii="Arial" w:hAnsi="Arial" w:cs="Arial"/>
          <w:b/>
        </w:rPr>
        <w:tab/>
      </w:r>
      <w:r w:rsidR="00311E3A">
        <w:rPr>
          <w:rFonts w:ascii="Arial" w:hAnsi="Arial" w:cs="Arial"/>
          <w:b/>
        </w:rPr>
        <w:tab/>
      </w:r>
      <w:r w:rsidR="00311E3A">
        <w:rPr>
          <w:rFonts w:ascii="Arial" w:hAnsi="Arial" w:cs="Arial"/>
          <w:b/>
        </w:rPr>
        <w:tab/>
      </w:r>
      <w:r w:rsidR="00311E3A" w:rsidRPr="00311E3A">
        <w:rPr>
          <w:rFonts w:ascii="Arial" w:hAnsi="Arial" w:cs="Arial"/>
          <w:b/>
        </w:rPr>
        <w:t>Krajského ředitelství policie hl</w:t>
      </w:r>
      <w:r w:rsidR="00311E3A">
        <w:rPr>
          <w:rFonts w:ascii="Arial" w:hAnsi="Arial" w:cs="Arial"/>
          <w:b/>
        </w:rPr>
        <w:t xml:space="preserve">. </w:t>
      </w:r>
      <w:r w:rsidR="00311E3A" w:rsidRPr="00311E3A">
        <w:rPr>
          <w:rFonts w:ascii="Arial" w:hAnsi="Arial" w:cs="Arial"/>
          <w:b/>
        </w:rPr>
        <w:t>m</w:t>
      </w:r>
      <w:r w:rsidR="00311E3A">
        <w:rPr>
          <w:rFonts w:ascii="Arial" w:hAnsi="Arial" w:cs="Arial"/>
          <w:b/>
        </w:rPr>
        <w:t>.</w:t>
      </w:r>
      <w:r w:rsidR="00311E3A" w:rsidRPr="00311E3A">
        <w:rPr>
          <w:rFonts w:ascii="Arial" w:hAnsi="Arial" w:cs="Arial"/>
          <w:b/>
        </w:rPr>
        <w:t xml:space="preserve"> Prahy.</w:t>
      </w:r>
    </w:p>
    <w:p w:rsidR="001D15AA" w:rsidRPr="004A1AB8" w:rsidRDefault="001D15AA" w:rsidP="00311E3A">
      <w:pPr>
        <w:spacing w:after="0" w:line="240" w:lineRule="auto"/>
        <w:rPr>
          <w:rFonts w:ascii="Arial" w:hAnsi="Arial" w:cs="Arial"/>
        </w:rPr>
      </w:pPr>
      <w:r w:rsidRPr="004A1AB8">
        <w:rPr>
          <w:rFonts w:ascii="Arial" w:hAnsi="Arial" w:cs="Arial"/>
        </w:rPr>
        <w:t xml:space="preserve">Dodavatel: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="006D110E">
        <w:rPr>
          <w:rFonts w:ascii="Arial" w:hAnsi="Arial" w:cs="Arial"/>
          <w:b/>
        </w:rPr>
        <w:t>Mgr. Ing. Jindřich Hroch</w:t>
      </w:r>
    </w:p>
    <w:p w:rsidR="001D15AA" w:rsidRPr="004A1AB8" w:rsidRDefault="001D15AA" w:rsidP="00311E3A">
      <w:pPr>
        <w:spacing w:after="0" w:line="240" w:lineRule="auto"/>
        <w:rPr>
          <w:rFonts w:ascii="Arial" w:hAnsi="Arial" w:cs="Arial"/>
        </w:rPr>
      </w:pPr>
      <w:r w:rsidRPr="004A1AB8">
        <w:rPr>
          <w:rFonts w:ascii="Arial" w:hAnsi="Arial" w:cs="Arial"/>
        </w:rPr>
        <w:t xml:space="preserve">Sídlo: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="006D110E">
        <w:rPr>
          <w:rFonts w:ascii="Arial" w:hAnsi="Arial" w:cs="Arial"/>
          <w:b/>
        </w:rPr>
        <w:t xml:space="preserve">Bohuslava ze </w:t>
      </w:r>
      <w:proofErr w:type="spellStart"/>
      <w:r w:rsidR="006D110E">
        <w:rPr>
          <w:rFonts w:ascii="Arial" w:hAnsi="Arial" w:cs="Arial"/>
          <w:b/>
        </w:rPr>
        <w:t>Švamberka</w:t>
      </w:r>
      <w:proofErr w:type="spellEnd"/>
      <w:r w:rsidR="006D110E">
        <w:rPr>
          <w:rFonts w:ascii="Arial" w:hAnsi="Arial" w:cs="Arial"/>
          <w:b/>
        </w:rPr>
        <w:t xml:space="preserve"> 1284/12, 140 00 Praha 4</w:t>
      </w:r>
    </w:p>
    <w:p w:rsidR="001D15AA" w:rsidRDefault="001D15AA" w:rsidP="00311E3A">
      <w:pPr>
        <w:spacing w:after="0" w:line="240" w:lineRule="auto"/>
        <w:rPr>
          <w:rFonts w:ascii="Arial" w:hAnsi="Arial" w:cs="Arial"/>
          <w:b/>
        </w:rPr>
      </w:pPr>
      <w:r w:rsidRPr="004A1AB8">
        <w:rPr>
          <w:rFonts w:ascii="Arial" w:hAnsi="Arial" w:cs="Arial"/>
        </w:rPr>
        <w:t xml:space="preserve">IČ: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="006D110E">
        <w:rPr>
          <w:rFonts w:ascii="Arial" w:hAnsi="Arial" w:cs="Arial"/>
          <w:b/>
        </w:rPr>
        <w:t>700 55 360</w:t>
      </w:r>
    </w:p>
    <w:p w:rsidR="001D15AA" w:rsidRPr="004A1AB8" w:rsidRDefault="001D15AA" w:rsidP="00311E3A">
      <w:pPr>
        <w:spacing w:after="0" w:line="240" w:lineRule="auto"/>
        <w:rPr>
          <w:rFonts w:ascii="Arial" w:hAnsi="Arial" w:cs="Arial"/>
        </w:rPr>
      </w:pPr>
      <w:r w:rsidRPr="004A1AB8">
        <w:rPr>
          <w:rFonts w:ascii="Arial" w:hAnsi="Arial" w:cs="Arial"/>
        </w:rPr>
        <w:t xml:space="preserve">Evidováno pod: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  <w:b/>
        </w:rPr>
        <w:t>Čj. KRPA-</w:t>
      </w:r>
      <w:r w:rsidR="006D110E">
        <w:rPr>
          <w:rFonts w:ascii="Arial" w:hAnsi="Arial" w:cs="Arial"/>
          <w:b/>
        </w:rPr>
        <w:t>11743</w:t>
      </w:r>
      <w:r>
        <w:rPr>
          <w:rFonts w:ascii="Arial" w:hAnsi="Arial" w:cs="Arial"/>
          <w:b/>
        </w:rPr>
        <w:t>/ČJ-2023-0000MN-S</w:t>
      </w:r>
    </w:p>
    <w:p w:rsidR="0054277D" w:rsidRDefault="001D15AA" w:rsidP="00311E3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A1AB8">
        <w:rPr>
          <w:rFonts w:ascii="Arial" w:hAnsi="Arial" w:cs="Arial"/>
        </w:rPr>
        <w:t xml:space="preserve">Uhrazeno: </w:t>
      </w:r>
      <w:r w:rsidRPr="004A1AB8">
        <w:rPr>
          <w:rFonts w:ascii="Arial" w:hAnsi="Arial" w:cs="Arial"/>
        </w:rPr>
        <w:tab/>
      </w:r>
      <w:r w:rsidRPr="004A1AB8">
        <w:rPr>
          <w:rFonts w:ascii="Arial" w:hAnsi="Arial" w:cs="Arial"/>
        </w:rPr>
        <w:tab/>
      </w:r>
      <w:r w:rsidR="006D110E">
        <w:rPr>
          <w:rFonts w:ascii="Arial" w:hAnsi="Arial" w:cs="Arial"/>
          <w:b/>
        </w:rPr>
        <w:t>21 780</w:t>
      </w:r>
      <w:r w:rsidRPr="004A1AB8">
        <w:rPr>
          <w:rFonts w:ascii="Arial" w:hAnsi="Arial" w:cs="Arial"/>
          <w:b/>
        </w:rPr>
        <w:t xml:space="preserve">,- Kč </w:t>
      </w:r>
      <w:r w:rsidR="006D110E">
        <w:rPr>
          <w:rFonts w:ascii="Arial" w:hAnsi="Arial" w:cs="Arial"/>
          <w:b/>
        </w:rPr>
        <w:t>včetně</w:t>
      </w:r>
      <w:r w:rsidRPr="004A1AB8">
        <w:rPr>
          <w:rFonts w:ascii="Arial" w:hAnsi="Arial" w:cs="Arial"/>
          <w:b/>
        </w:rPr>
        <w:t xml:space="preserve"> DPH</w:t>
      </w:r>
      <w:r>
        <w:rPr>
          <w:rFonts w:ascii="Arial" w:hAnsi="Arial" w:cs="Arial"/>
          <w:b/>
        </w:rPr>
        <w:t xml:space="preserve"> </w:t>
      </w:r>
      <w:r w:rsidRPr="0065726B">
        <w:rPr>
          <w:rFonts w:ascii="Arial" w:hAnsi="Arial" w:cs="Arial"/>
          <w:sz w:val="20"/>
          <w:szCs w:val="20"/>
        </w:rPr>
        <w:t>(</w:t>
      </w:r>
      <w:r w:rsidR="006D110E">
        <w:rPr>
          <w:rFonts w:ascii="Arial" w:hAnsi="Arial" w:cs="Arial"/>
          <w:sz w:val="20"/>
          <w:szCs w:val="20"/>
        </w:rPr>
        <w:t>3 780</w:t>
      </w:r>
      <w:r w:rsidRPr="0065726B">
        <w:rPr>
          <w:rFonts w:ascii="Arial" w:hAnsi="Arial" w:cs="Arial"/>
          <w:sz w:val="20"/>
          <w:szCs w:val="20"/>
        </w:rPr>
        <w:t xml:space="preserve">,- DPH 21 %, </w:t>
      </w:r>
      <w:r w:rsidR="006D110E">
        <w:rPr>
          <w:rFonts w:ascii="Arial" w:hAnsi="Arial" w:cs="Arial"/>
          <w:sz w:val="20"/>
          <w:szCs w:val="20"/>
        </w:rPr>
        <w:t>18</w:t>
      </w:r>
      <w:r w:rsidR="0054277D">
        <w:rPr>
          <w:rFonts w:ascii="Arial" w:hAnsi="Arial" w:cs="Arial"/>
          <w:sz w:val="20"/>
          <w:szCs w:val="20"/>
        </w:rPr>
        <w:t> </w:t>
      </w:r>
      <w:r w:rsidR="006D110E">
        <w:rPr>
          <w:rFonts w:ascii="Arial" w:hAnsi="Arial" w:cs="Arial"/>
          <w:sz w:val="20"/>
          <w:szCs w:val="20"/>
        </w:rPr>
        <w:t>000</w:t>
      </w:r>
    </w:p>
    <w:p w:rsidR="001D15AA" w:rsidRPr="0065726B" w:rsidRDefault="001D15AA" w:rsidP="00311E3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5726B">
        <w:rPr>
          <w:rFonts w:ascii="Arial" w:hAnsi="Arial" w:cs="Arial"/>
          <w:sz w:val="20"/>
          <w:szCs w:val="20"/>
        </w:rPr>
        <w:t>,- Kč bez DPH)</w:t>
      </w:r>
    </w:p>
    <w:p w:rsidR="00041E00" w:rsidRPr="00244C5D" w:rsidRDefault="00041E00" w:rsidP="00311E3A">
      <w:pPr>
        <w:spacing w:after="0" w:line="240" w:lineRule="auto"/>
        <w:rPr>
          <w:rFonts w:ascii="Arial" w:hAnsi="Arial" w:cs="Arial"/>
        </w:rPr>
      </w:pPr>
    </w:p>
    <w:sectPr w:rsidR="00041E00" w:rsidRPr="00244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555EE"/>
    <w:multiLevelType w:val="hybridMultilevel"/>
    <w:tmpl w:val="498269F0"/>
    <w:lvl w:ilvl="0" w:tplc="7B9816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00"/>
    <w:rsid w:val="00002596"/>
    <w:rsid w:val="00041E00"/>
    <w:rsid w:val="000D3A65"/>
    <w:rsid w:val="000D4F0A"/>
    <w:rsid w:val="001840A8"/>
    <w:rsid w:val="001D15AA"/>
    <w:rsid w:val="00244C5D"/>
    <w:rsid w:val="002A6D01"/>
    <w:rsid w:val="00311E3A"/>
    <w:rsid w:val="004344A7"/>
    <w:rsid w:val="004A1AB8"/>
    <w:rsid w:val="004E7D06"/>
    <w:rsid w:val="004F0CFE"/>
    <w:rsid w:val="004F2BBF"/>
    <w:rsid w:val="0054277D"/>
    <w:rsid w:val="005C2935"/>
    <w:rsid w:val="0065726B"/>
    <w:rsid w:val="00690F3E"/>
    <w:rsid w:val="006D110E"/>
    <w:rsid w:val="007068E2"/>
    <w:rsid w:val="007113D5"/>
    <w:rsid w:val="00802511"/>
    <w:rsid w:val="00840977"/>
    <w:rsid w:val="00952C58"/>
    <w:rsid w:val="009913E9"/>
    <w:rsid w:val="009A3B55"/>
    <w:rsid w:val="00A34E5F"/>
    <w:rsid w:val="00A50C40"/>
    <w:rsid w:val="00C12CC7"/>
    <w:rsid w:val="00D57F82"/>
    <w:rsid w:val="00ED3410"/>
    <w:rsid w:val="00F573CB"/>
    <w:rsid w:val="00F6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58BC"/>
  <w15:chartTrackingRefBased/>
  <w15:docId w15:val="{1A363561-9DCE-4BF2-BBBE-D5607AC3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1E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42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27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ČR, KRPA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 Ladislav</dc:creator>
  <cp:keywords/>
  <dc:description/>
  <cp:lastModifiedBy>MESIARIK Ladislav</cp:lastModifiedBy>
  <cp:revision>3</cp:revision>
  <cp:lastPrinted>2023-10-02T06:31:00Z</cp:lastPrinted>
  <dcterms:created xsi:type="dcterms:W3CDTF">2023-10-02T06:31:00Z</dcterms:created>
  <dcterms:modified xsi:type="dcterms:W3CDTF">2023-10-02T06:35:00Z</dcterms:modified>
</cp:coreProperties>
</file>